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B5B5C" w14:textId="77777777" w:rsidR="00FD3A24" w:rsidRDefault="00FD3A24" w:rsidP="00E63A2C">
      <w:pPr>
        <w:spacing w:after="120" w:line="276" w:lineRule="auto"/>
        <w:ind w:left="1701"/>
        <w:jc w:val="center"/>
        <w:rPr>
          <w:lang w:val="ro-RO"/>
        </w:rPr>
      </w:pPr>
      <w:bookmarkStart w:id="0" w:name="_Hlk93305413"/>
    </w:p>
    <w:p w14:paraId="54F41EB7" w14:textId="77777777" w:rsidR="002C4313" w:rsidRPr="002C4313" w:rsidRDefault="002C4313" w:rsidP="002C4313">
      <w:pPr>
        <w:rPr>
          <w:rFonts w:eastAsia="Times New Roman" w:cs="Arial"/>
          <w:b/>
          <w:lang w:val="ro-RO"/>
        </w:rPr>
      </w:pPr>
      <w:proofErr w:type="spellStart"/>
      <w:r w:rsidRPr="002C4313">
        <w:rPr>
          <w:rFonts w:eastAsia="Times New Roman" w:cs="Arial"/>
          <w:b/>
          <w:lang w:val="ro-RO"/>
        </w:rPr>
        <w:t>Atribuţiile</w:t>
      </w:r>
      <w:proofErr w:type="spellEnd"/>
      <w:r w:rsidRPr="002C4313">
        <w:rPr>
          <w:rFonts w:eastAsia="Times New Roman" w:cs="Arial"/>
          <w:b/>
          <w:lang w:val="ro-RO"/>
        </w:rPr>
        <w:t xml:space="preserve"> postului:</w:t>
      </w:r>
    </w:p>
    <w:p w14:paraId="5C2D34CD" w14:textId="6392A436" w:rsidR="00A15BA3" w:rsidRPr="00A15BA3" w:rsidRDefault="00A15BA3" w:rsidP="00A15BA3">
      <w:pPr>
        <w:spacing w:line="240" w:lineRule="auto"/>
        <w:rPr>
          <w:rFonts w:cs="Arial"/>
          <w:b/>
          <w:lang w:val="ro-RO"/>
        </w:rPr>
      </w:pPr>
      <w:r>
        <w:rPr>
          <w:rFonts w:cs="Arial"/>
          <w:b/>
          <w:lang w:val="ro-RO"/>
        </w:rPr>
        <w:t>G</w:t>
      </w:r>
      <w:r w:rsidRPr="00A15BA3">
        <w:rPr>
          <w:rFonts w:cs="Arial"/>
          <w:b/>
          <w:lang w:val="ro-RO"/>
        </w:rPr>
        <w:t>enerale:</w:t>
      </w:r>
      <w:r w:rsidRPr="00A15BA3">
        <w:rPr>
          <w:rFonts w:cs="Arial"/>
          <w:lang w:val="ro-RO"/>
        </w:rPr>
        <w:t xml:space="preserve"> </w:t>
      </w:r>
    </w:p>
    <w:p w14:paraId="4D4F8945" w14:textId="77777777" w:rsidR="00A15BA3" w:rsidRPr="00A15BA3" w:rsidRDefault="00A15BA3" w:rsidP="00A15BA3">
      <w:pPr>
        <w:numPr>
          <w:ilvl w:val="0"/>
          <w:numId w:val="9"/>
        </w:numPr>
        <w:tabs>
          <w:tab w:val="left" w:pos="1080"/>
        </w:tabs>
        <w:spacing w:after="120" w:line="240" w:lineRule="auto"/>
        <w:rPr>
          <w:rFonts w:eastAsia="Times New Roman" w:cs="Arial"/>
          <w:color w:val="000000"/>
          <w:lang w:val="ro-RO" w:eastAsia="ro-RO"/>
        </w:rPr>
      </w:pPr>
      <w:r w:rsidRPr="00A15BA3">
        <w:rPr>
          <w:rFonts w:eastAsia="Times New Roman" w:cs="Arial"/>
          <w:color w:val="000000"/>
          <w:lang w:val="ro-RO" w:eastAsia="ro-RO"/>
        </w:rPr>
        <w:t xml:space="preserve">realizează lucrările repartizate de conducerea </w:t>
      </w:r>
      <w:proofErr w:type="spellStart"/>
      <w:r w:rsidRPr="00A15BA3">
        <w:rPr>
          <w:rFonts w:eastAsia="Times New Roman" w:cs="Arial"/>
          <w:color w:val="000000"/>
          <w:lang w:val="ro-RO" w:eastAsia="ro-RO"/>
        </w:rPr>
        <w:t>Agenţiei</w:t>
      </w:r>
      <w:proofErr w:type="spellEnd"/>
      <w:r w:rsidRPr="00A15BA3">
        <w:t xml:space="preserve"> </w:t>
      </w:r>
      <w:r w:rsidRPr="00A15BA3">
        <w:rPr>
          <w:rFonts w:eastAsia="Times New Roman" w:cs="Arial"/>
          <w:color w:val="000000"/>
          <w:lang w:val="ro-RO" w:eastAsia="ro-RO"/>
        </w:rPr>
        <w:t xml:space="preserve">privind schimbul de date </w:t>
      </w:r>
      <w:proofErr w:type="spellStart"/>
      <w:r w:rsidRPr="00A15BA3">
        <w:rPr>
          <w:rFonts w:eastAsia="Times New Roman" w:cs="Arial"/>
          <w:color w:val="000000"/>
          <w:lang w:val="ro-RO" w:eastAsia="ro-RO"/>
        </w:rPr>
        <w:t>şi</w:t>
      </w:r>
      <w:proofErr w:type="spellEnd"/>
      <w:r w:rsidRPr="00A15BA3">
        <w:rPr>
          <w:rFonts w:eastAsia="Times New Roman" w:cs="Arial"/>
          <w:color w:val="000000"/>
          <w:lang w:val="ro-RO" w:eastAsia="ro-RO"/>
        </w:rPr>
        <w:t xml:space="preserve"> de bune practici </w:t>
      </w:r>
      <w:r w:rsidRPr="00A15BA3">
        <w:rPr>
          <w:rFonts w:eastAsia="Times New Roman" w:cs="Arial"/>
          <w:lang w:val="ro-RO"/>
        </w:rPr>
        <w:t xml:space="preserve">în scopul de a facilita urmărirea </w:t>
      </w:r>
      <w:proofErr w:type="spellStart"/>
      <w:r w:rsidRPr="00A15BA3">
        <w:rPr>
          <w:rFonts w:eastAsia="Times New Roman" w:cs="Arial"/>
          <w:lang w:val="ro-RO"/>
        </w:rPr>
        <w:t>şi</w:t>
      </w:r>
      <w:proofErr w:type="spellEnd"/>
      <w:r w:rsidRPr="00A15BA3">
        <w:rPr>
          <w:rFonts w:eastAsia="Times New Roman" w:cs="Arial"/>
          <w:lang w:val="ro-RO"/>
        </w:rPr>
        <w:t xml:space="preserve"> identificarea bunurilor rezultate din </w:t>
      </w:r>
      <w:proofErr w:type="spellStart"/>
      <w:r w:rsidRPr="00A15BA3">
        <w:rPr>
          <w:rFonts w:eastAsia="Times New Roman" w:cs="Arial"/>
          <w:lang w:val="ro-RO"/>
        </w:rPr>
        <w:t>săvârşirea</w:t>
      </w:r>
      <w:proofErr w:type="spellEnd"/>
      <w:r w:rsidRPr="00A15BA3">
        <w:rPr>
          <w:rFonts w:eastAsia="Times New Roman" w:cs="Arial"/>
          <w:lang w:val="ro-RO"/>
        </w:rPr>
        <w:t xml:space="preserve"> de </w:t>
      </w:r>
      <w:proofErr w:type="spellStart"/>
      <w:r w:rsidRPr="00A15BA3">
        <w:rPr>
          <w:rFonts w:eastAsia="Times New Roman" w:cs="Arial"/>
          <w:lang w:val="ro-RO"/>
        </w:rPr>
        <w:t>infracţiuni</w:t>
      </w:r>
      <w:proofErr w:type="spellEnd"/>
      <w:r w:rsidRPr="00A15BA3">
        <w:rPr>
          <w:rFonts w:eastAsia="Times New Roman" w:cs="Arial"/>
          <w:lang w:val="ro-RO"/>
        </w:rPr>
        <w:t xml:space="preserve"> </w:t>
      </w:r>
      <w:proofErr w:type="spellStart"/>
      <w:r w:rsidRPr="00A15BA3">
        <w:rPr>
          <w:rFonts w:eastAsia="Times New Roman" w:cs="Arial"/>
          <w:lang w:val="ro-RO"/>
        </w:rPr>
        <w:t>şi</w:t>
      </w:r>
      <w:proofErr w:type="spellEnd"/>
      <w:r w:rsidRPr="00A15BA3">
        <w:rPr>
          <w:rFonts w:eastAsia="Times New Roman" w:cs="Arial"/>
          <w:lang w:val="ro-RO"/>
        </w:rPr>
        <w:t xml:space="preserve"> a altor bunuri având legătură cu </w:t>
      </w:r>
      <w:proofErr w:type="spellStart"/>
      <w:r w:rsidRPr="00A15BA3">
        <w:rPr>
          <w:rFonts w:eastAsia="Times New Roman" w:cs="Arial"/>
          <w:lang w:val="ro-RO"/>
        </w:rPr>
        <w:t>infracţiunile</w:t>
      </w:r>
      <w:proofErr w:type="spellEnd"/>
      <w:r w:rsidRPr="00A15BA3">
        <w:rPr>
          <w:rFonts w:eastAsia="Times New Roman" w:cs="Arial"/>
          <w:lang w:val="ro-RO"/>
        </w:rPr>
        <w:t xml:space="preserve"> care ar putea face obiectul unei </w:t>
      </w:r>
      <w:proofErr w:type="spellStart"/>
      <w:r w:rsidRPr="00A15BA3">
        <w:rPr>
          <w:rFonts w:eastAsia="Times New Roman" w:cs="Arial"/>
          <w:lang w:val="ro-RO"/>
        </w:rPr>
        <w:t>dispoziţii</w:t>
      </w:r>
      <w:proofErr w:type="spellEnd"/>
      <w:r w:rsidRPr="00A15BA3">
        <w:rPr>
          <w:rFonts w:eastAsia="Times New Roman" w:cs="Arial"/>
          <w:lang w:val="ro-RO"/>
        </w:rPr>
        <w:t xml:space="preserve"> de confiscare sau de indisponibilizare;</w:t>
      </w:r>
    </w:p>
    <w:p w14:paraId="7F51EC03" w14:textId="77777777" w:rsidR="00A15BA3" w:rsidRPr="00A15BA3" w:rsidRDefault="00A15BA3" w:rsidP="00A15BA3">
      <w:pPr>
        <w:numPr>
          <w:ilvl w:val="0"/>
          <w:numId w:val="9"/>
        </w:numPr>
        <w:tabs>
          <w:tab w:val="left" w:pos="1080"/>
        </w:tabs>
        <w:spacing w:after="120" w:line="240" w:lineRule="auto"/>
        <w:rPr>
          <w:rFonts w:eastAsia="Times New Roman" w:cs="Arial"/>
          <w:color w:val="000000"/>
          <w:lang w:val="ro-RO" w:eastAsia="ro-RO"/>
        </w:rPr>
      </w:pPr>
      <w:r w:rsidRPr="00A15BA3">
        <w:rPr>
          <w:rFonts w:eastAsia="Times New Roman" w:cs="Arial"/>
          <w:color w:val="000000"/>
          <w:lang w:val="ro-RO" w:eastAsia="ro-RO"/>
        </w:rPr>
        <w:t xml:space="preserve">analizează proiectele de acte normative sau alte asemenea lucrări trimise de </w:t>
      </w:r>
      <w:proofErr w:type="spellStart"/>
      <w:r w:rsidRPr="00A15BA3">
        <w:rPr>
          <w:rFonts w:eastAsia="Times New Roman" w:cs="Arial"/>
          <w:color w:val="000000"/>
          <w:lang w:val="ro-RO" w:eastAsia="ro-RO"/>
        </w:rPr>
        <w:t>direcţiile</w:t>
      </w:r>
      <w:proofErr w:type="spellEnd"/>
      <w:r w:rsidRPr="00A15BA3">
        <w:rPr>
          <w:rFonts w:eastAsia="Times New Roman" w:cs="Arial"/>
          <w:color w:val="000000"/>
          <w:lang w:val="ro-RO" w:eastAsia="ro-RO"/>
        </w:rPr>
        <w:t xml:space="preserve"> de specialitate ale Ministerului </w:t>
      </w:r>
      <w:proofErr w:type="spellStart"/>
      <w:r w:rsidRPr="00A15BA3">
        <w:rPr>
          <w:rFonts w:eastAsia="Times New Roman" w:cs="Arial"/>
          <w:color w:val="000000"/>
          <w:lang w:val="ro-RO" w:eastAsia="ro-RO"/>
        </w:rPr>
        <w:t>Justiţiei</w:t>
      </w:r>
      <w:proofErr w:type="spellEnd"/>
      <w:r w:rsidRPr="00A15BA3">
        <w:rPr>
          <w:rFonts w:eastAsia="Times New Roman" w:cs="Arial"/>
          <w:color w:val="000000"/>
          <w:lang w:val="ro-RO" w:eastAsia="ro-RO"/>
        </w:rPr>
        <w:t xml:space="preserve"> în domeniul recuperării </w:t>
      </w:r>
      <w:proofErr w:type="spellStart"/>
      <w:r w:rsidRPr="00A15BA3">
        <w:rPr>
          <w:rFonts w:eastAsia="Times New Roman" w:cs="Arial"/>
          <w:color w:val="000000"/>
          <w:lang w:val="ro-RO" w:eastAsia="ro-RO"/>
        </w:rPr>
        <w:t>creanţelor</w:t>
      </w:r>
      <w:proofErr w:type="spellEnd"/>
      <w:r w:rsidRPr="00A15BA3">
        <w:rPr>
          <w:rFonts w:eastAsia="Times New Roman" w:cs="Arial"/>
          <w:color w:val="000000"/>
          <w:lang w:val="ro-RO" w:eastAsia="ro-RO"/>
        </w:rPr>
        <w:t>;</w:t>
      </w:r>
    </w:p>
    <w:p w14:paraId="04D82807" w14:textId="77777777" w:rsidR="00A15BA3" w:rsidRPr="00A15BA3" w:rsidRDefault="00A15BA3" w:rsidP="00A15BA3">
      <w:pPr>
        <w:numPr>
          <w:ilvl w:val="0"/>
          <w:numId w:val="9"/>
        </w:numPr>
        <w:tabs>
          <w:tab w:val="left" w:pos="1080"/>
        </w:tabs>
        <w:spacing w:after="120" w:line="240" w:lineRule="auto"/>
        <w:rPr>
          <w:rFonts w:eastAsia="Times New Roman" w:cs="Arial"/>
          <w:color w:val="000000"/>
          <w:lang w:val="ro-RO" w:eastAsia="ro-RO"/>
        </w:rPr>
      </w:pPr>
      <w:r w:rsidRPr="00A15BA3">
        <w:rPr>
          <w:rFonts w:eastAsia="Times New Roman" w:cs="Arial"/>
          <w:color w:val="000000"/>
          <w:lang w:val="ro-RO" w:eastAsia="ro-RO"/>
        </w:rPr>
        <w:t xml:space="preserve">participă la lucrările unor comisii, comitete, grupuri de lucru, </w:t>
      </w:r>
      <w:proofErr w:type="spellStart"/>
      <w:r w:rsidRPr="00A15BA3">
        <w:rPr>
          <w:rFonts w:eastAsia="Times New Roman" w:cs="Arial"/>
          <w:color w:val="000000"/>
          <w:lang w:val="ro-RO" w:eastAsia="ro-RO"/>
        </w:rPr>
        <w:t>seminarii</w:t>
      </w:r>
      <w:proofErr w:type="spellEnd"/>
      <w:r w:rsidRPr="00A15BA3">
        <w:rPr>
          <w:rFonts w:eastAsia="Times New Roman" w:cs="Arial"/>
          <w:color w:val="000000"/>
          <w:lang w:val="ro-RO" w:eastAsia="ro-RO"/>
        </w:rPr>
        <w:t xml:space="preserve">, mese rotunde, sau alte asemenea, cursuri de pregătire, cursuri de </w:t>
      </w:r>
      <w:proofErr w:type="spellStart"/>
      <w:r w:rsidRPr="00A15BA3">
        <w:rPr>
          <w:rFonts w:eastAsia="Times New Roman" w:cs="Arial"/>
          <w:color w:val="000000"/>
          <w:lang w:val="ro-RO" w:eastAsia="ro-RO"/>
        </w:rPr>
        <w:t>perfecţionare</w:t>
      </w:r>
      <w:proofErr w:type="spellEnd"/>
      <w:r w:rsidRPr="00A15BA3">
        <w:rPr>
          <w:rFonts w:eastAsia="Times New Roman" w:cs="Arial"/>
          <w:color w:val="000000"/>
          <w:lang w:val="ro-RO" w:eastAsia="ro-RO"/>
        </w:rPr>
        <w:t xml:space="preserve">, etc., potrivit repartizării conducerii </w:t>
      </w:r>
      <w:proofErr w:type="spellStart"/>
      <w:r w:rsidRPr="00A15BA3">
        <w:rPr>
          <w:rFonts w:eastAsia="Times New Roman" w:cs="Arial"/>
          <w:color w:val="000000"/>
          <w:lang w:val="ro-RO" w:eastAsia="ro-RO"/>
        </w:rPr>
        <w:t>Agenţiei</w:t>
      </w:r>
      <w:proofErr w:type="spellEnd"/>
      <w:r w:rsidRPr="00A15BA3">
        <w:rPr>
          <w:rFonts w:eastAsia="Times New Roman" w:cs="Arial"/>
          <w:color w:val="000000"/>
          <w:lang w:val="ro-RO" w:eastAsia="ro-RO"/>
        </w:rPr>
        <w:t>;</w:t>
      </w:r>
    </w:p>
    <w:p w14:paraId="73844E9C" w14:textId="77777777" w:rsidR="00A15BA3" w:rsidRPr="00A15BA3" w:rsidRDefault="00A15BA3" w:rsidP="00A15BA3">
      <w:pPr>
        <w:numPr>
          <w:ilvl w:val="0"/>
          <w:numId w:val="9"/>
        </w:numPr>
        <w:tabs>
          <w:tab w:val="left" w:pos="1080"/>
        </w:tabs>
        <w:spacing w:after="120" w:line="240" w:lineRule="auto"/>
        <w:rPr>
          <w:rFonts w:eastAsia="Times New Roman" w:cs="Arial"/>
          <w:color w:val="000000"/>
          <w:lang w:val="ro-RO" w:eastAsia="ro-RO"/>
        </w:rPr>
      </w:pPr>
      <w:r w:rsidRPr="00A15BA3">
        <w:rPr>
          <w:rFonts w:eastAsia="Times New Roman" w:cs="Arial"/>
          <w:color w:val="000000"/>
          <w:lang w:val="ro-RO" w:eastAsia="ro-RO"/>
        </w:rPr>
        <w:t xml:space="preserve">asigură legătura </w:t>
      </w:r>
      <w:proofErr w:type="spellStart"/>
      <w:r w:rsidRPr="00A15BA3">
        <w:rPr>
          <w:rFonts w:eastAsia="Times New Roman" w:cs="Arial"/>
          <w:color w:val="000000"/>
          <w:lang w:val="ro-RO" w:eastAsia="ro-RO"/>
        </w:rPr>
        <w:t>Agenţiei</w:t>
      </w:r>
      <w:proofErr w:type="spellEnd"/>
      <w:r w:rsidRPr="00A15BA3">
        <w:rPr>
          <w:rFonts w:eastAsia="Times New Roman" w:cs="Arial"/>
          <w:color w:val="000000"/>
          <w:lang w:val="ro-RO" w:eastAsia="ro-RO"/>
        </w:rPr>
        <w:t xml:space="preserve"> cu alte instituții și organizații în plan intern și extern;</w:t>
      </w:r>
    </w:p>
    <w:p w14:paraId="35C8AE1C" w14:textId="77777777" w:rsidR="00A15BA3" w:rsidRPr="00A15BA3" w:rsidRDefault="00A15BA3" w:rsidP="00A15BA3">
      <w:pPr>
        <w:numPr>
          <w:ilvl w:val="0"/>
          <w:numId w:val="9"/>
        </w:numPr>
        <w:tabs>
          <w:tab w:val="left" w:pos="1080"/>
        </w:tabs>
        <w:spacing w:after="120" w:line="240" w:lineRule="auto"/>
        <w:rPr>
          <w:rFonts w:eastAsia="Times New Roman" w:cs="Arial"/>
          <w:color w:val="000000"/>
          <w:lang w:val="ro-RO" w:eastAsia="ro-RO"/>
        </w:rPr>
      </w:pPr>
      <w:r w:rsidRPr="00A15BA3">
        <w:rPr>
          <w:rFonts w:eastAsia="Times New Roman" w:cs="Arial"/>
          <w:color w:val="000000"/>
          <w:lang w:val="ro-RO" w:eastAsia="ro-RO"/>
        </w:rPr>
        <w:t xml:space="preserve">participă la </w:t>
      </w:r>
      <w:proofErr w:type="spellStart"/>
      <w:r w:rsidRPr="00A15BA3">
        <w:rPr>
          <w:rFonts w:eastAsia="Times New Roman" w:cs="Arial"/>
          <w:color w:val="000000"/>
          <w:lang w:val="ro-RO" w:eastAsia="ro-RO"/>
        </w:rPr>
        <w:t>iniţierea</w:t>
      </w:r>
      <w:proofErr w:type="spellEnd"/>
      <w:r w:rsidRPr="00A15BA3">
        <w:rPr>
          <w:rFonts w:eastAsia="Times New Roman" w:cs="Arial"/>
          <w:color w:val="000000"/>
          <w:lang w:val="ro-RO" w:eastAsia="ro-RO"/>
        </w:rPr>
        <w:t xml:space="preserve"> </w:t>
      </w:r>
      <w:proofErr w:type="spellStart"/>
      <w:r w:rsidRPr="00A15BA3">
        <w:rPr>
          <w:rFonts w:eastAsia="Times New Roman" w:cs="Arial"/>
          <w:color w:val="000000"/>
          <w:lang w:val="ro-RO" w:eastAsia="ro-RO"/>
        </w:rPr>
        <w:t>şi</w:t>
      </w:r>
      <w:proofErr w:type="spellEnd"/>
      <w:r w:rsidRPr="00A15BA3">
        <w:rPr>
          <w:rFonts w:eastAsia="Times New Roman" w:cs="Arial"/>
          <w:color w:val="000000"/>
          <w:lang w:val="ro-RO" w:eastAsia="ro-RO"/>
        </w:rPr>
        <w:t xml:space="preserve"> dezvoltarea unor programe în colaborare cu </w:t>
      </w:r>
      <w:proofErr w:type="spellStart"/>
      <w:r w:rsidRPr="00A15BA3">
        <w:rPr>
          <w:rFonts w:eastAsia="Times New Roman" w:cs="Arial"/>
          <w:color w:val="000000"/>
          <w:lang w:val="ro-RO" w:eastAsia="ro-RO"/>
        </w:rPr>
        <w:t>organizaţii</w:t>
      </w:r>
      <w:proofErr w:type="spellEnd"/>
      <w:r w:rsidRPr="00A15BA3">
        <w:rPr>
          <w:rFonts w:eastAsia="Times New Roman" w:cs="Arial"/>
          <w:color w:val="000000"/>
          <w:lang w:val="ro-RO" w:eastAsia="ro-RO"/>
        </w:rPr>
        <w:t xml:space="preserve"> guvernamentale </w:t>
      </w:r>
      <w:proofErr w:type="spellStart"/>
      <w:r w:rsidRPr="00A15BA3">
        <w:rPr>
          <w:rFonts w:eastAsia="Times New Roman" w:cs="Arial"/>
          <w:color w:val="000000"/>
          <w:lang w:val="ro-RO" w:eastAsia="ro-RO"/>
        </w:rPr>
        <w:t>şi</w:t>
      </w:r>
      <w:proofErr w:type="spellEnd"/>
      <w:r w:rsidRPr="00A15BA3">
        <w:rPr>
          <w:rFonts w:eastAsia="Times New Roman" w:cs="Arial"/>
          <w:color w:val="000000"/>
          <w:lang w:val="ro-RO" w:eastAsia="ro-RO"/>
        </w:rPr>
        <w:t xml:space="preserve"> neguvernamentale;</w:t>
      </w:r>
    </w:p>
    <w:p w14:paraId="6ECC3053" w14:textId="77777777" w:rsidR="00A15BA3" w:rsidRPr="00A15BA3" w:rsidRDefault="00A15BA3" w:rsidP="00A15BA3">
      <w:pPr>
        <w:numPr>
          <w:ilvl w:val="0"/>
          <w:numId w:val="9"/>
        </w:numPr>
        <w:tabs>
          <w:tab w:val="left" w:pos="1080"/>
        </w:tabs>
        <w:spacing w:after="120" w:line="240" w:lineRule="auto"/>
        <w:rPr>
          <w:rFonts w:eastAsia="Times New Roman" w:cs="Arial"/>
          <w:color w:val="000000"/>
          <w:lang w:val="ro-RO" w:eastAsia="ro-RO"/>
        </w:rPr>
      </w:pPr>
      <w:proofErr w:type="spellStart"/>
      <w:r w:rsidRPr="00A15BA3">
        <w:rPr>
          <w:rFonts w:eastAsia="Times New Roman" w:cs="Arial"/>
          <w:color w:val="000000"/>
          <w:lang w:val="ro-RO" w:eastAsia="ro-RO"/>
        </w:rPr>
        <w:t>soluţionează</w:t>
      </w:r>
      <w:proofErr w:type="spellEnd"/>
      <w:r w:rsidRPr="00A15BA3">
        <w:rPr>
          <w:rFonts w:eastAsia="Times New Roman" w:cs="Arial"/>
          <w:color w:val="000000"/>
          <w:lang w:val="ro-RO" w:eastAsia="ro-RO"/>
        </w:rPr>
        <w:t xml:space="preserve"> memoriile sau alte </w:t>
      </w:r>
      <w:proofErr w:type="spellStart"/>
      <w:r w:rsidRPr="00A15BA3">
        <w:rPr>
          <w:rFonts w:eastAsia="Times New Roman" w:cs="Arial"/>
          <w:color w:val="000000"/>
          <w:lang w:val="ro-RO" w:eastAsia="ro-RO"/>
        </w:rPr>
        <w:t>petiţii</w:t>
      </w:r>
      <w:proofErr w:type="spellEnd"/>
      <w:r w:rsidRPr="00A15BA3">
        <w:rPr>
          <w:rFonts w:eastAsia="Times New Roman" w:cs="Arial"/>
          <w:color w:val="000000"/>
          <w:lang w:val="ro-RO" w:eastAsia="ro-RO"/>
        </w:rPr>
        <w:t xml:space="preserve"> </w:t>
      </w:r>
      <w:proofErr w:type="spellStart"/>
      <w:r w:rsidRPr="00A15BA3">
        <w:rPr>
          <w:rFonts w:eastAsia="Times New Roman" w:cs="Arial"/>
          <w:color w:val="000000"/>
          <w:lang w:val="ro-RO" w:eastAsia="ro-RO"/>
        </w:rPr>
        <w:t>şi</w:t>
      </w:r>
      <w:proofErr w:type="spellEnd"/>
      <w:r w:rsidRPr="00A15BA3">
        <w:rPr>
          <w:rFonts w:eastAsia="Times New Roman" w:cs="Arial"/>
          <w:color w:val="000000"/>
          <w:lang w:val="ro-RO" w:eastAsia="ro-RO"/>
        </w:rPr>
        <w:t xml:space="preserve"> efectuează comunicările către </w:t>
      </w:r>
      <w:proofErr w:type="spellStart"/>
      <w:r w:rsidRPr="00A15BA3">
        <w:rPr>
          <w:rFonts w:eastAsia="Times New Roman" w:cs="Arial"/>
          <w:color w:val="000000"/>
          <w:lang w:val="ro-RO" w:eastAsia="ro-RO"/>
        </w:rPr>
        <w:t>petenţi</w:t>
      </w:r>
      <w:proofErr w:type="spellEnd"/>
      <w:r w:rsidRPr="00A15BA3">
        <w:rPr>
          <w:rFonts w:eastAsia="Times New Roman" w:cs="Arial"/>
          <w:color w:val="000000"/>
          <w:lang w:val="ro-RO" w:eastAsia="ro-RO"/>
        </w:rPr>
        <w:t xml:space="preserve"> </w:t>
      </w:r>
      <w:proofErr w:type="spellStart"/>
      <w:r w:rsidRPr="00A15BA3">
        <w:rPr>
          <w:rFonts w:eastAsia="Times New Roman" w:cs="Arial"/>
          <w:color w:val="000000"/>
          <w:lang w:val="ro-RO" w:eastAsia="ro-RO"/>
        </w:rPr>
        <w:t>şi</w:t>
      </w:r>
      <w:proofErr w:type="spellEnd"/>
      <w:r w:rsidRPr="00A15BA3">
        <w:rPr>
          <w:rFonts w:eastAsia="Times New Roman" w:cs="Arial"/>
          <w:color w:val="000000"/>
          <w:lang w:val="ro-RO" w:eastAsia="ro-RO"/>
        </w:rPr>
        <w:t xml:space="preserve"> </w:t>
      </w:r>
      <w:proofErr w:type="spellStart"/>
      <w:r w:rsidRPr="00A15BA3">
        <w:rPr>
          <w:rFonts w:eastAsia="Times New Roman" w:cs="Arial"/>
          <w:color w:val="000000"/>
          <w:lang w:val="ro-RO" w:eastAsia="ro-RO"/>
        </w:rPr>
        <w:t>instituţiile</w:t>
      </w:r>
      <w:proofErr w:type="spellEnd"/>
      <w:r w:rsidRPr="00A15BA3">
        <w:rPr>
          <w:rFonts w:eastAsia="Times New Roman" w:cs="Arial"/>
          <w:color w:val="000000"/>
          <w:lang w:val="ro-RO" w:eastAsia="ro-RO"/>
        </w:rPr>
        <w:t xml:space="preserve"> competente;  </w:t>
      </w:r>
    </w:p>
    <w:p w14:paraId="2A66DD49" w14:textId="77777777" w:rsidR="00A15BA3" w:rsidRPr="00A15BA3" w:rsidRDefault="00A15BA3" w:rsidP="00A15BA3">
      <w:pPr>
        <w:numPr>
          <w:ilvl w:val="0"/>
          <w:numId w:val="9"/>
        </w:numPr>
        <w:tabs>
          <w:tab w:val="left" w:pos="1080"/>
        </w:tabs>
        <w:spacing w:after="120" w:line="240" w:lineRule="auto"/>
        <w:rPr>
          <w:rFonts w:eastAsia="Times New Roman" w:cs="Arial"/>
          <w:color w:val="000000"/>
          <w:lang w:val="ro-RO"/>
        </w:rPr>
      </w:pPr>
      <w:r w:rsidRPr="00A15BA3">
        <w:rPr>
          <w:rFonts w:eastAsia="Times New Roman" w:cs="Arial"/>
          <w:color w:val="000000"/>
          <w:lang w:val="ro-RO"/>
        </w:rPr>
        <w:t xml:space="preserve">asigură implementarea, </w:t>
      </w:r>
      <w:proofErr w:type="spellStart"/>
      <w:r w:rsidRPr="00A15BA3">
        <w:rPr>
          <w:rFonts w:eastAsia="Times New Roman" w:cs="Arial"/>
          <w:color w:val="000000"/>
          <w:lang w:val="ro-RO"/>
        </w:rPr>
        <w:t>menţinerea</w:t>
      </w:r>
      <w:proofErr w:type="spellEnd"/>
      <w:r w:rsidRPr="00A15BA3">
        <w:rPr>
          <w:rFonts w:eastAsia="Times New Roman" w:cs="Arial"/>
          <w:color w:val="000000"/>
          <w:lang w:val="ro-RO"/>
        </w:rPr>
        <w:t xml:space="preserve"> </w:t>
      </w:r>
      <w:proofErr w:type="spellStart"/>
      <w:r w:rsidRPr="00A15BA3">
        <w:rPr>
          <w:rFonts w:eastAsia="Times New Roman" w:cs="Arial"/>
          <w:color w:val="000000"/>
          <w:lang w:val="ro-RO"/>
        </w:rPr>
        <w:t>şi</w:t>
      </w:r>
      <w:proofErr w:type="spellEnd"/>
      <w:r w:rsidRPr="00A15BA3">
        <w:rPr>
          <w:rFonts w:eastAsia="Times New Roman" w:cs="Arial"/>
          <w:color w:val="000000"/>
          <w:lang w:val="ro-RO"/>
        </w:rPr>
        <w:t xml:space="preserve"> </w:t>
      </w:r>
      <w:proofErr w:type="spellStart"/>
      <w:r w:rsidRPr="00A15BA3">
        <w:rPr>
          <w:rFonts w:eastAsia="Times New Roman" w:cs="Arial"/>
          <w:color w:val="000000"/>
          <w:lang w:val="ro-RO"/>
        </w:rPr>
        <w:t>îmbunătăţirea</w:t>
      </w:r>
      <w:proofErr w:type="spellEnd"/>
      <w:r w:rsidRPr="00A15BA3">
        <w:rPr>
          <w:rFonts w:eastAsia="Times New Roman" w:cs="Arial"/>
          <w:color w:val="000000"/>
          <w:lang w:val="ro-RO"/>
        </w:rPr>
        <w:t xml:space="preserve"> sistemului de management al </w:t>
      </w:r>
      <w:proofErr w:type="spellStart"/>
      <w:r w:rsidRPr="00A15BA3">
        <w:rPr>
          <w:rFonts w:eastAsia="Times New Roman" w:cs="Arial"/>
          <w:color w:val="000000"/>
          <w:lang w:val="ro-RO"/>
        </w:rPr>
        <w:t>calităţii</w:t>
      </w:r>
      <w:proofErr w:type="spellEnd"/>
      <w:r w:rsidRPr="00A15BA3">
        <w:rPr>
          <w:rFonts w:eastAsia="Times New Roman" w:cs="Arial"/>
          <w:color w:val="000000"/>
          <w:lang w:val="ro-RO"/>
        </w:rPr>
        <w:t xml:space="preserve"> în propria activitate;</w:t>
      </w:r>
    </w:p>
    <w:p w14:paraId="4743FA2F" w14:textId="77777777" w:rsidR="00A15BA3" w:rsidRPr="00A15BA3" w:rsidRDefault="00A15BA3" w:rsidP="00A15BA3">
      <w:pPr>
        <w:numPr>
          <w:ilvl w:val="0"/>
          <w:numId w:val="8"/>
        </w:numPr>
        <w:spacing w:after="120" w:line="276" w:lineRule="auto"/>
        <w:contextualSpacing/>
        <w:rPr>
          <w:rFonts w:cs="Arial"/>
          <w:lang w:val="ro-RO"/>
        </w:rPr>
      </w:pPr>
      <w:r w:rsidRPr="00A15BA3">
        <w:rPr>
          <w:rFonts w:cs="Arial"/>
          <w:lang w:val="ro-RO"/>
        </w:rPr>
        <w:t xml:space="preserve">efectuează analize </w:t>
      </w:r>
      <w:proofErr w:type="spellStart"/>
      <w:r w:rsidRPr="00A15BA3">
        <w:rPr>
          <w:rFonts w:cs="Arial"/>
          <w:lang w:val="ro-RO"/>
        </w:rPr>
        <w:t>şi</w:t>
      </w:r>
      <w:proofErr w:type="spellEnd"/>
      <w:r w:rsidRPr="00A15BA3">
        <w:rPr>
          <w:rFonts w:cs="Arial"/>
          <w:lang w:val="ro-RO"/>
        </w:rPr>
        <w:t xml:space="preserve"> studii, prin sintetizarea, sistematizarea </w:t>
      </w:r>
      <w:proofErr w:type="spellStart"/>
      <w:r w:rsidRPr="00A15BA3">
        <w:rPr>
          <w:rFonts w:cs="Arial"/>
          <w:lang w:val="ro-RO"/>
        </w:rPr>
        <w:t>şi</w:t>
      </w:r>
      <w:proofErr w:type="spellEnd"/>
      <w:r w:rsidRPr="00A15BA3">
        <w:rPr>
          <w:rFonts w:cs="Arial"/>
          <w:lang w:val="ro-RO"/>
        </w:rPr>
        <w:t xml:space="preserve"> interpretarea datelor statistice privitoare la activitatea pe care o </w:t>
      </w:r>
      <w:proofErr w:type="spellStart"/>
      <w:r w:rsidRPr="00A15BA3">
        <w:rPr>
          <w:rFonts w:cs="Arial"/>
          <w:lang w:val="ro-RO"/>
        </w:rPr>
        <w:t>desfăşoară</w:t>
      </w:r>
      <w:proofErr w:type="spellEnd"/>
      <w:r w:rsidRPr="00A15BA3">
        <w:rPr>
          <w:rFonts w:cs="Arial"/>
          <w:lang w:val="ro-RO"/>
        </w:rPr>
        <w:t xml:space="preserve">; </w:t>
      </w:r>
    </w:p>
    <w:p w14:paraId="15E1AD8D" w14:textId="77777777" w:rsidR="00A15BA3" w:rsidRPr="00A15BA3" w:rsidRDefault="00A15BA3" w:rsidP="00A15BA3">
      <w:pPr>
        <w:numPr>
          <w:ilvl w:val="0"/>
          <w:numId w:val="8"/>
        </w:numPr>
        <w:spacing w:after="120" w:line="276" w:lineRule="auto"/>
        <w:contextualSpacing/>
        <w:rPr>
          <w:rFonts w:cs="Arial"/>
          <w:lang w:val="ro-RO"/>
        </w:rPr>
      </w:pPr>
      <w:r w:rsidRPr="00A15BA3">
        <w:rPr>
          <w:rFonts w:cs="Arial"/>
          <w:lang w:val="ro-RO"/>
        </w:rPr>
        <w:t xml:space="preserve">dezvoltă </w:t>
      </w:r>
      <w:proofErr w:type="spellStart"/>
      <w:r w:rsidRPr="00A15BA3">
        <w:rPr>
          <w:rFonts w:cs="Arial"/>
          <w:lang w:val="ro-RO"/>
        </w:rPr>
        <w:t>şi</w:t>
      </w:r>
      <w:proofErr w:type="spellEnd"/>
      <w:r w:rsidRPr="00A15BA3">
        <w:rPr>
          <w:rFonts w:cs="Arial"/>
          <w:lang w:val="ro-RO"/>
        </w:rPr>
        <w:t xml:space="preserve"> implementează proiecte cu </w:t>
      </w:r>
      <w:proofErr w:type="spellStart"/>
      <w:r w:rsidRPr="00A15BA3">
        <w:rPr>
          <w:rFonts w:cs="Arial"/>
          <w:lang w:val="ro-RO"/>
        </w:rPr>
        <w:t>finanţare</w:t>
      </w:r>
      <w:proofErr w:type="spellEnd"/>
      <w:r w:rsidRPr="00A15BA3">
        <w:rPr>
          <w:rFonts w:cs="Arial"/>
          <w:lang w:val="ro-RO"/>
        </w:rPr>
        <w:t xml:space="preserve"> europeană </w:t>
      </w:r>
      <w:proofErr w:type="spellStart"/>
      <w:r w:rsidRPr="00A15BA3">
        <w:rPr>
          <w:rFonts w:cs="Arial"/>
          <w:lang w:val="ro-RO"/>
        </w:rPr>
        <w:t>şi</w:t>
      </w:r>
      <w:proofErr w:type="spellEnd"/>
      <w:r w:rsidRPr="00A15BA3">
        <w:rPr>
          <w:rFonts w:cs="Arial"/>
          <w:lang w:val="ro-RO"/>
        </w:rPr>
        <w:t xml:space="preserve"> </w:t>
      </w:r>
      <w:proofErr w:type="spellStart"/>
      <w:r w:rsidRPr="00A15BA3">
        <w:rPr>
          <w:rFonts w:cs="Arial"/>
          <w:lang w:val="ro-RO"/>
        </w:rPr>
        <w:t>internaţională</w:t>
      </w:r>
      <w:proofErr w:type="spellEnd"/>
      <w:r w:rsidRPr="00A15BA3">
        <w:rPr>
          <w:rFonts w:cs="Arial"/>
          <w:lang w:val="ro-RO"/>
        </w:rPr>
        <w:t xml:space="preserve">; </w:t>
      </w:r>
    </w:p>
    <w:p w14:paraId="0DCBB0D9" w14:textId="77777777" w:rsidR="00A15BA3" w:rsidRPr="00A15BA3" w:rsidRDefault="00A15BA3" w:rsidP="00A15BA3">
      <w:pPr>
        <w:numPr>
          <w:ilvl w:val="0"/>
          <w:numId w:val="8"/>
        </w:numPr>
        <w:spacing w:after="120" w:line="276" w:lineRule="auto"/>
        <w:contextualSpacing/>
        <w:rPr>
          <w:rFonts w:cs="Arial"/>
          <w:lang w:val="ro-RO"/>
        </w:rPr>
      </w:pPr>
      <w:r w:rsidRPr="00A15BA3">
        <w:rPr>
          <w:rFonts w:cs="Arial"/>
          <w:lang w:val="ro-RO"/>
        </w:rPr>
        <w:t xml:space="preserve">acordă </w:t>
      </w:r>
      <w:proofErr w:type="spellStart"/>
      <w:r w:rsidRPr="00A15BA3">
        <w:rPr>
          <w:rFonts w:cs="Arial"/>
          <w:lang w:val="ro-RO"/>
        </w:rPr>
        <w:t>asistenţa</w:t>
      </w:r>
      <w:proofErr w:type="spellEnd"/>
      <w:r w:rsidRPr="00A15BA3">
        <w:rPr>
          <w:rFonts w:cs="Arial"/>
          <w:lang w:val="ro-RO"/>
        </w:rPr>
        <w:t xml:space="preserve"> solicitată </w:t>
      </w:r>
      <w:proofErr w:type="spellStart"/>
      <w:r w:rsidRPr="00A15BA3">
        <w:rPr>
          <w:rFonts w:cs="Arial"/>
          <w:lang w:val="ro-RO"/>
        </w:rPr>
        <w:t>Agenţiei</w:t>
      </w:r>
      <w:proofErr w:type="spellEnd"/>
      <w:r w:rsidRPr="00A15BA3">
        <w:rPr>
          <w:rFonts w:cs="Arial"/>
          <w:lang w:val="ro-RO"/>
        </w:rPr>
        <w:t xml:space="preserve"> de către organele de urmărire penală sau </w:t>
      </w:r>
      <w:proofErr w:type="spellStart"/>
      <w:r w:rsidRPr="00A15BA3">
        <w:rPr>
          <w:rFonts w:cs="Arial"/>
          <w:lang w:val="ro-RO"/>
        </w:rPr>
        <w:t>instanţele</w:t>
      </w:r>
      <w:proofErr w:type="spellEnd"/>
      <w:r w:rsidRPr="00A15BA3">
        <w:rPr>
          <w:rFonts w:cs="Arial"/>
          <w:lang w:val="ro-RO"/>
        </w:rPr>
        <w:t xml:space="preserve"> de judecată privind utilizarea celor mai bune practici în materia identificării bunurilor care pot face obiectul măsurilor de indisponibilizare </w:t>
      </w:r>
      <w:proofErr w:type="spellStart"/>
      <w:r w:rsidRPr="00A15BA3">
        <w:rPr>
          <w:rFonts w:cs="Arial"/>
          <w:lang w:val="ro-RO"/>
        </w:rPr>
        <w:t>şi</w:t>
      </w:r>
      <w:proofErr w:type="spellEnd"/>
      <w:r w:rsidRPr="00A15BA3">
        <w:rPr>
          <w:rFonts w:cs="Arial"/>
          <w:lang w:val="ro-RO"/>
        </w:rPr>
        <w:t xml:space="preserve"> confiscare; </w:t>
      </w:r>
    </w:p>
    <w:p w14:paraId="5A4C3844" w14:textId="77777777" w:rsidR="00A15BA3" w:rsidRPr="00A15BA3" w:rsidRDefault="00A15BA3" w:rsidP="00A15BA3">
      <w:pPr>
        <w:numPr>
          <w:ilvl w:val="0"/>
          <w:numId w:val="8"/>
        </w:numPr>
        <w:spacing w:after="120" w:line="276" w:lineRule="auto"/>
        <w:contextualSpacing/>
        <w:rPr>
          <w:rFonts w:cs="Arial"/>
          <w:lang w:val="ro-RO"/>
        </w:rPr>
      </w:pPr>
      <w:r w:rsidRPr="00A15BA3">
        <w:rPr>
          <w:rFonts w:cs="Arial"/>
          <w:lang w:val="ro-RO"/>
        </w:rPr>
        <w:t xml:space="preserve">organizează, în </w:t>
      </w:r>
      <w:proofErr w:type="spellStart"/>
      <w:r w:rsidRPr="00A15BA3">
        <w:rPr>
          <w:rFonts w:cs="Arial"/>
          <w:lang w:val="ro-RO"/>
        </w:rPr>
        <w:t>condiţiile</w:t>
      </w:r>
      <w:proofErr w:type="spellEnd"/>
      <w:r w:rsidRPr="00A15BA3">
        <w:rPr>
          <w:rFonts w:cs="Arial"/>
          <w:lang w:val="ro-RO"/>
        </w:rPr>
        <w:t xml:space="preserve"> legii, forme de pregătire profesională a practicienilor în domeniul de </w:t>
      </w:r>
      <w:proofErr w:type="spellStart"/>
      <w:r w:rsidRPr="00A15BA3">
        <w:rPr>
          <w:rFonts w:cs="Arial"/>
          <w:lang w:val="ro-RO"/>
        </w:rPr>
        <w:t>competenţă</w:t>
      </w:r>
      <w:proofErr w:type="spellEnd"/>
      <w:r w:rsidRPr="00A15BA3">
        <w:rPr>
          <w:rFonts w:cs="Arial"/>
          <w:lang w:val="ro-RO"/>
        </w:rPr>
        <w:t xml:space="preserve">; </w:t>
      </w:r>
    </w:p>
    <w:p w14:paraId="391774D3" w14:textId="77777777" w:rsidR="00A15BA3" w:rsidRPr="00A15BA3" w:rsidRDefault="00A15BA3" w:rsidP="00A15BA3">
      <w:pPr>
        <w:numPr>
          <w:ilvl w:val="0"/>
          <w:numId w:val="8"/>
        </w:numPr>
        <w:spacing w:after="120" w:line="276" w:lineRule="auto"/>
        <w:contextualSpacing/>
        <w:rPr>
          <w:rFonts w:cs="Arial"/>
          <w:lang w:val="ro-RO"/>
        </w:rPr>
      </w:pPr>
      <w:r w:rsidRPr="00A15BA3">
        <w:rPr>
          <w:rFonts w:cs="Arial"/>
          <w:lang w:val="ro-RO"/>
        </w:rPr>
        <w:t xml:space="preserve">elaborează propuneri de politici publice în domeniul său de </w:t>
      </w:r>
      <w:proofErr w:type="spellStart"/>
      <w:r w:rsidRPr="00A15BA3">
        <w:rPr>
          <w:rFonts w:cs="Arial"/>
          <w:lang w:val="ro-RO"/>
        </w:rPr>
        <w:t>competenţă</w:t>
      </w:r>
      <w:proofErr w:type="spellEnd"/>
      <w:r w:rsidRPr="00A15BA3">
        <w:rPr>
          <w:rFonts w:cs="Arial"/>
          <w:lang w:val="ro-RO"/>
        </w:rPr>
        <w:t xml:space="preserve">; </w:t>
      </w:r>
    </w:p>
    <w:p w14:paraId="53E9A09D" w14:textId="77777777" w:rsidR="00A15BA3" w:rsidRPr="00A15BA3" w:rsidRDefault="00A15BA3" w:rsidP="00A15BA3">
      <w:pPr>
        <w:numPr>
          <w:ilvl w:val="0"/>
          <w:numId w:val="9"/>
        </w:numPr>
        <w:spacing w:after="120" w:line="276" w:lineRule="auto"/>
        <w:contextualSpacing/>
        <w:rPr>
          <w:rFonts w:cs="Arial"/>
          <w:lang w:val="ro-RO"/>
        </w:rPr>
      </w:pPr>
      <w:r w:rsidRPr="00A15BA3">
        <w:rPr>
          <w:rFonts w:cs="Arial"/>
          <w:lang w:val="ro-RO"/>
        </w:rPr>
        <w:t xml:space="preserve">analizează anual activitatea proprie </w:t>
      </w:r>
      <w:proofErr w:type="spellStart"/>
      <w:r w:rsidRPr="00A15BA3">
        <w:rPr>
          <w:rFonts w:cs="Arial"/>
          <w:lang w:val="ro-RO"/>
        </w:rPr>
        <w:t>şi</w:t>
      </w:r>
      <w:proofErr w:type="spellEnd"/>
      <w:r w:rsidRPr="00A15BA3">
        <w:rPr>
          <w:rFonts w:cs="Arial"/>
          <w:lang w:val="ro-RO"/>
        </w:rPr>
        <w:t xml:space="preserve"> propune conducerii măsuri pentru </w:t>
      </w:r>
      <w:proofErr w:type="spellStart"/>
      <w:r w:rsidRPr="00A15BA3">
        <w:rPr>
          <w:rFonts w:cs="Arial"/>
          <w:lang w:val="ro-RO"/>
        </w:rPr>
        <w:t>îmbunătăţirea</w:t>
      </w:r>
      <w:proofErr w:type="spellEnd"/>
      <w:r w:rsidRPr="00A15BA3">
        <w:rPr>
          <w:rFonts w:cs="Arial"/>
          <w:lang w:val="ro-RO"/>
        </w:rPr>
        <w:t xml:space="preserve"> acesteia; </w:t>
      </w:r>
    </w:p>
    <w:p w14:paraId="44C37855" w14:textId="77777777" w:rsidR="00A15BA3" w:rsidRPr="00A15BA3" w:rsidRDefault="00A15BA3" w:rsidP="00A15BA3">
      <w:pPr>
        <w:numPr>
          <w:ilvl w:val="0"/>
          <w:numId w:val="9"/>
        </w:numPr>
        <w:spacing w:after="120" w:line="276" w:lineRule="auto"/>
        <w:contextualSpacing/>
        <w:rPr>
          <w:rFonts w:cs="Arial"/>
          <w:lang w:val="ro-RO"/>
        </w:rPr>
      </w:pPr>
      <w:r w:rsidRPr="00A15BA3">
        <w:rPr>
          <w:rFonts w:cs="Arial"/>
          <w:lang w:val="ro-RO"/>
        </w:rPr>
        <w:t xml:space="preserve">respectă normele de </w:t>
      </w:r>
      <w:proofErr w:type="spellStart"/>
      <w:r w:rsidRPr="00A15BA3">
        <w:rPr>
          <w:rFonts w:cs="Arial"/>
          <w:lang w:val="ro-RO"/>
        </w:rPr>
        <w:t>protecţia</w:t>
      </w:r>
      <w:proofErr w:type="spellEnd"/>
      <w:r w:rsidRPr="00A15BA3">
        <w:rPr>
          <w:rFonts w:cs="Arial"/>
          <w:lang w:val="ro-RO"/>
        </w:rPr>
        <w:t xml:space="preserve"> muncii </w:t>
      </w:r>
      <w:proofErr w:type="spellStart"/>
      <w:r w:rsidRPr="00A15BA3">
        <w:rPr>
          <w:rFonts w:cs="Arial"/>
          <w:lang w:val="ro-RO"/>
        </w:rPr>
        <w:t>şi</w:t>
      </w:r>
      <w:proofErr w:type="spellEnd"/>
      <w:r w:rsidRPr="00A15BA3">
        <w:rPr>
          <w:rFonts w:cs="Arial"/>
          <w:lang w:val="ro-RO"/>
        </w:rPr>
        <w:t xml:space="preserve"> normele PSI;</w:t>
      </w:r>
    </w:p>
    <w:p w14:paraId="19EC31CB" w14:textId="77777777" w:rsidR="00A15BA3" w:rsidRPr="00A15BA3" w:rsidRDefault="00A15BA3" w:rsidP="00A15BA3">
      <w:pPr>
        <w:numPr>
          <w:ilvl w:val="0"/>
          <w:numId w:val="9"/>
        </w:numPr>
        <w:spacing w:after="120" w:line="240" w:lineRule="auto"/>
        <w:contextualSpacing/>
        <w:rPr>
          <w:rFonts w:eastAsia="Times New Roman" w:cs="Arial"/>
          <w:lang w:val="ro-RO" w:eastAsia="ro-RO"/>
        </w:rPr>
      </w:pPr>
      <w:proofErr w:type="spellStart"/>
      <w:r w:rsidRPr="00A15BA3">
        <w:rPr>
          <w:rFonts w:eastAsia="Times New Roman" w:cs="Arial"/>
          <w:lang w:val="ro-RO" w:eastAsia="ro-RO"/>
        </w:rPr>
        <w:t>îndeplineşte</w:t>
      </w:r>
      <w:proofErr w:type="spellEnd"/>
      <w:r w:rsidRPr="00A15BA3">
        <w:rPr>
          <w:rFonts w:eastAsia="Times New Roman" w:cs="Arial"/>
          <w:lang w:val="ro-RO" w:eastAsia="ro-RO"/>
        </w:rPr>
        <w:t xml:space="preserve"> orice alte </w:t>
      </w:r>
      <w:proofErr w:type="spellStart"/>
      <w:r w:rsidRPr="00A15BA3">
        <w:rPr>
          <w:rFonts w:eastAsia="Times New Roman" w:cs="Arial"/>
          <w:lang w:val="ro-RO" w:eastAsia="ro-RO"/>
        </w:rPr>
        <w:t>atribuţii</w:t>
      </w:r>
      <w:proofErr w:type="spellEnd"/>
      <w:r w:rsidRPr="00A15BA3">
        <w:rPr>
          <w:rFonts w:eastAsia="Times New Roman" w:cs="Arial"/>
          <w:lang w:val="ro-RO" w:eastAsia="ro-RO"/>
        </w:rPr>
        <w:t xml:space="preserve"> stabilite prin decizie de directorul general;</w:t>
      </w:r>
    </w:p>
    <w:p w14:paraId="153EF537" w14:textId="77777777" w:rsidR="00A15BA3" w:rsidRPr="00A15BA3" w:rsidRDefault="00A15BA3" w:rsidP="00A15BA3">
      <w:pPr>
        <w:numPr>
          <w:ilvl w:val="0"/>
          <w:numId w:val="8"/>
        </w:numPr>
        <w:spacing w:after="120" w:line="276" w:lineRule="auto"/>
        <w:contextualSpacing/>
        <w:rPr>
          <w:rFonts w:cs="Arial"/>
          <w:lang w:val="ro-RO"/>
        </w:rPr>
      </w:pPr>
      <w:r w:rsidRPr="00A15BA3">
        <w:rPr>
          <w:rFonts w:cs="Arial"/>
          <w:lang w:val="ro-RO"/>
        </w:rPr>
        <w:t xml:space="preserve">exercită alte </w:t>
      </w:r>
      <w:proofErr w:type="spellStart"/>
      <w:r w:rsidRPr="00A15BA3">
        <w:rPr>
          <w:rFonts w:cs="Arial"/>
          <w:lang w:val="ro-RO"/>
        </w:rPr>
        <w:t>atribuţii</w:t>
      </w:r>
      <w:proofErr w:type="spellEnd"/>
      <w:r w:rsidRPr="00A15BA3">
        <w:rPr>
          <w:rFonts w:cs="Arial"/>
          <w:lang w:val="ro-RO"/>
        </w:rPr>
        <w:t xml:space="preserve"> legate de specificul de activitate, primite de la superiorii ierarhici, în </w:t>
      </w:r>
      <w:proofErr w:type="spellStart"/>
      <w:r w:rsidRPr="00A15BA3">
        <w:rPr>
          <w:rFonts w:cs="Arial"/>
          <w:lang w:val="ro-RO"/>
        </w:rPr>
        <w:t>condiţiile</w:t>
      </w:r>
      <w:proofErr w:type="spellEnd"/>
      <w:r w:rsidRPr="00A15BA3">
        <w:rPr>
          <w:rFonts w:cs="Arial"/>
          <w:lang w:val="ro-RO"/>
        </w:rPr>
        <w:t xml:space="preserve"> legii.</w:t>
      </w:r>
    </w:p>
    <w:p w14:paraId="2B5208DD" w14:textId="415CB630" w:rsidR="00A15BA3" w:rsidRPr="00A15BA3" w:rsidRDefault="006F439F" w:rsidP="00A15BA3">
      <w:pPr>
        <w:tabs>
          <w:tab w:val="left" w:pos="1080"/>
        </w:tabs>
        <w:spacing w:line="240" w:lineRule="auto"/>
        <w:rPr>
          <w:rFonts w:cs="Arial"/>
          <w:b/>
          <w:lang w:val="ro-RO" w:eastAsia="ro-RO"/>
        </w:rPr>
      </w:pPr>
      <w:r>
        <w:rPr>
          <w:rFonts w:cs="Arial"/>
          <w:b/>
          <w:lang w:val="ro-RO" w:eastAsia="ro-RO"/>
        </w:rPr>
        <w:t xml:space="preserve"> S</w:t>
      </w:r>
      <w:r w:rsidR="00A15BA3" w:rsidRPr="00A15BA3">
        <w:rPr>
          <w:rFonts w:cs="Arial"/>
          <w:b/>
          <w:lang w:val="ro-RO" w:eastAsia="ro-RO"/>
        </w:rPr>
        <w:t>pecifice:</w:t>
      </w:r>
    </w:p>
    <w:p w14:paraId="052ABD83" w14:textId="7A7D8B33" w:rsidR="00A15BA3" w:rsidRPr="00A15BA3" w:rsidRDefault="006F439F" w:rsidP="00A15BA3">
      <w:pPr>
        <w:tabs>
          <w:tab w:val="left" w:pos="1080"/>
        </w:tabs>
        <w:spacing w:line="240" w:lineRule="auto"/>
        <w:rPr>
          <w:rFonts w:cs="Arial"/>
          <w:lang w:val="ro-RO" w:eastAsia="ro-RO"/>
        </w:rPr>
      </w:pPr>
      <w:r>
        <w:rPr>
          <w:rFonts w:cs="Arial"/>
          <w:lang w:val="ro-RO" w:eastAsia="ro-RO"/>
        </w:rPr>
        <w:t>1</w:t>
      </w:r>
      <w:r w:rsidR="00A15BA3" w:rsidRPr="00A15BA3">
        <w:rPr>
          <w:rFonts w:cs="Arial"/>
          <w:lang w:val="ro-RO" w:eastAsia="ro-RO"/>
        </w:rPr>
        <w:t>.1 În domeniul tehnologiei informației, exercită următoarele atribuții:</w:t>
      </w:r>
    </w:p>
    <w:p w14:paraId="53B4F90B" w14:textId="77777777" w:rsidR="00A15BA3" w:rsidRPr="00A15BA3" w:rsidRDefault="00A15BA3" w:rsidP="00A15BA3">
      <w:pPr>
        <w:numPr>
          <w:ilvl w:val="0"/>
          <w:numId w:val="9"/>
        </w:numPr>
        <w:spacing w:after="120" w:line="276" w:lineRule="auto"/>
        <w:contextualSpacing/>
        <w:rPr>
          <w:rFonts w:cs="Arial"/>
          <w:lang w:val="ro-RO"/>
        </w:rPr>
      </w:pPr>
      <w:r w:rsidRPr="00A15BA3">
        <w:rPr>
          <w:rFonts w:cs="Arial"/>
          <w:lang w:val="ro-RO"/>
        </w:rPr>
        <w:t>administrează rețeaua de calculatoare a Agenției;</w:t>
      </w:r>
    </w:p>
    <w:p w14:paraId="60C30C83" w14:textId="77777777" w:rsidR="00A15BA3" w:rsidRPr="00A15BA3" w:rsidRDefault="00A15BA3" w:rsidP="00A15BA3">
      <w:pPr>
        <w:numPr>
          <w:ilvl w:val="0"/>
          <w:numId w:val="9"/>
        </w:numPr>
        <w:spacing w:after="120" w:line="276" w:lineRule="auto"/>
        <w:contextualSpacing/>
        <w:rPr>
          <w:rFonts w:cs="Arial"/>
          <w:lang w:val="ro-RO"/>
        </w:rPr>
      </w:pPr>
      <w:r w:rsidRPr="00A15BA3">
        <w:rPr>
          <w:rFonts w:cs="Arial"/>
          <w:lang w:val="ro-RO"/>
        </w:rPr>
        <w:t>asigură conectarea hardware și software la rețeaua de calculatoare;</w:t>
      </w:r>
    </w:p>
    <w:p w14:paraId="35C3DE8C" w14:textId="77777777" w:rsidR="00A15BA3" w:rsidRPr="00A15BA3" w:rsidRDefault="00A15BA3" w:rsidP="00A15BA3">
      <w:pPr>
        <w:numPr>
          <w:ilvl w:val="0"/>
          <w:numId w:val="9"/>
        </w:numPr>
        <w:spacing w:after="120" w:line="276" w:lineRule="auto"/>
        <w:contextualSpacing/>
        <w:rPr>
          <w:rFonts w:cs="Arial"/>
          <w:lang w:val="ro-RO"/>
        </w:rPr>
      </w:pPr>
      <w:r w:rsidRPr="00A15BA3">
        <w:rPr>
          <w:rFonts w:cs="Arial"/>
          <w:lang w:val="ro-RO"/>
        </w:rPr>
        <w:t>asigură instalarea sau dezinstalarea software-ului de bază, antivirușilor și a celorlalte programe necesare desfășurării activității;</w:t>
      </w:r>
    </w:p>
    <w:p w14:paraId="363D7C59" w14:textId="77777777" w:rsidR="00A15BA3" w:rsidRPr="00A15BA3" w:rsidRDefault="00A15BA3" w:rsidP="00A15BA3">
      <w:pPr>
        <w:numPr>
          <w:ilvl w:val="0"/>
          <w:numId w:val="9"/>
        </w:numPr>
        <w:spacing w:after="120" w:line="276" w:lineRule="auto"/>
        <w:contextualSpacing/>
        <w:rPr>
          <w:rFonts w:cs="Arial"/>
          <w:lang w:val="ro-RO"/>
        </w:rPr>
      </w:pPr>
      <w:r w:rsidRPr="00A15BA3">
        <w:rPr>
          <w:rFonts w:cs="Arial"/>
          <w:lang w:val="ro-RO"/>
        </w:rPr>
        <w:lastRenderedPageBreak/>
        <w:t>propune spre achiziție componente, periferice, alte elemente de tehnică de calcul pe care le consideră necesare pentru buna desfășurare a activității;</w:t>
      </w:r>
    </w:p>
    <w:p w14:paraId="6FD833DA" w14:textId="77777777" w:rsidR="00A15BA3" w:rsidRPr="00A15BA3" w:rsidRDefault="00A15BA3" w:rsidP="00A15BA3">
      <w:pPr>
        <w:numPr>
          <w:ilvl w:val="0"/>
          <w:numId w:val="9"/>
        </w:numPr>
        <w:spacing w:after="120" w:line="276" w:lineRule="auto"/>
        <w:contextualSpacing/>
        <w:rPr>
          <w:rFonts w:cs="Arial"/>
          <w:lang w:val="ro-RO"/>
        </w:rPr>
      </w:pPr>
      <w:r w:rsidRPr="00A15BA3">
        <w:rPr>
          <w:rFonts w:cs="Arial"/>
          <w:lang w:val="ro-RO"/>
        </w:rPr>
        <w:t>ia măsuri pentru întreținerea hardware a tehnicii de calcul;</w:t>
      </w:r>
    </w:p>
    <w:p w14:paraId="544A2403" w14:textId="77777777" w:rsidR="00A15BA3" w:rsidRPr="00A15BA3" w:rsidRDefault="00A15BA3" w:rsidP="00A15BA3">
      <w:pPr>
        <w:numPr>
          <w:ilvl w:val="0"/>
          <w:numId w:val="9"/>
        </w:numPr>
        <w:spacing w:after="120" w:line="276" w:lineRule="auto"/>
        <w:contextualSpacing/>
        <w:rPr>
          <w:rFonts w:cs="Arial"/>
          <w:lang w:val="ro-RO"/>
        </w:rPr>
      </w:pPr>
      <w:r w:rsidRPr="00A15BA3">
        <w:rPr>
          <w:rFonts w:cs="Arial"/>
          <w:lang w:val="ro-RO"/>
        </w:rPr>
        <w:t>asigură întreținerea pentru soft de bază a tehnicii de calcul;</w:t>
      </w:r>
    </w:p>
    <w:p w14:paraId="3B545DA2" w14:textId="77777777" w:rsidR="00A15BA3" w:rsidRPr="00A15BA3" w:rsidRDefault="00A15BA3" w:rsidP="00A15BA3">
      <w:pPr>
        <w:numPr>
          <w:ilvl w:val="0"/>
          <w:numId w:val="9"/>
        </w:numPr>
        <w:spacing w:after="120" w:line="276" w:lineRule="auto"/>
        <w:contextualSpacing/>
        <w:rPr>
          <w:rFonts w:cs="Arial"/>
          <w:lang w:val="ro-RO"/>
        </w:rPr>
      </w:pPr>
      <w:r w:rsidRPr="00A15BA3">
        <w:rPr>
          <w:rFonts w:cs="Arial"/>
          <w:lang w:val="ro-RO"/>
        </w:rPr>
        <w:t>administrează serverele de mail, internet, comunicații;</w:t>
      </w:r>
    </w:p>
    <w:p w14:paraId="2E98E1D3" w14:textId="77777777" w:rsidR="00A15BA3" w:rsidRPr="00A15BA3" w:rsidRDefault="00A15BA3" w:rsidP="00A15BA3">
      <w:pPr>
        <w:numPr>
          <w:ilvl w:val="0"/>
          <w:numId w:val="9"/>
        </w:numPr>
        <w:spacing w:after="120" w:line="276" w:lineRule="auto"/>
        <w:contextualSpacing/>
        <w:rPr>
          <w:rFonts w:cs="Arial"/>
          <w:lang w:val="ro-RO"/>
        </w:rPr>
      </w:pPr>
      <w:r w:rsidRPr="00A15BA3">
        <w:rPr>
          <w:rFonts w:cs="Arial"/>
          <w:lang w:val="ro-RO"/>
        </w:rPr>
        <w:t>participă la recepțiile de tehnică de calcul și licențe software de bază;</w:t>
      </w:r>
    </w:p>
    <w:p w14:paraId="3A1C2A8D" w14:textId="77777777" w:rsidR="00A15BA3" w:rsidRPr="00A15BA3" w:rsidRDefault="00A15BA3" w:rsidP="00A15BA3">
      <w:pPr>
        <w:numPr>
          <w:ilvl w:val="0"/>
          <w:numId w:val="9"/>
        </w:numPr>
        <w:spacing w:after="120" w:line="276" w:lineRule="auto"/>
        <w:contextualSpacing/>
        <w:rPr>
          <w:rFonts w:cs="Arial"/>
          <w:lang w:val="ro-RO"/>
        </w:rPr>
      </w:pPr>
      <w:r w:rsidRPr="00A15BA3">
        <w:rPr>
          <w:rFonts w:cs="Arial"/>
          <w:lang w:val="ro-RO"/>
        </w:rPr>
        <w:t>participă la organizarea evidenței echipamentelor de calcul și comunicații;</w:t>
      </w:r>
    </w:p>
    <w:p w14:paraId="65994753" w14:textId="77777777" w:rsidR="00A15BA3" w:rsidRPr="00A15BA3" w:rsidRDefault="00A15BA3" w:rsidP="00A15BA3">
      <w:pPr>
        <w:numPr>
          <w:ilvl w:val="0"/>
          <w:numId w:val="9"/>
        </w:numPr>
        <w:spacing w:after="120" w:line="276" w:lineRule="auto"/>
        <w:contextualSpacing/>
        <w:rPr>
          <w:rFonts w:cs="Arial"/>
          <w:lang w:val="ro-RO"/>
        </w:rPr>
      </w:pPr>
      <w:r w:rsidRPr="00A15BA3">
        <w:rPr>
          <w:rFonts w:cs="Arial"/>
          <w:lang w:val="ro-RO"/>
        </w:rPr>
        <w:t>participă la organizarea evidenței produselor software de bază;</w:t>
      </w:r>
    </w:p>
    <w:p w14:paraId="44522EC4" w14:textId="77777777" w:rsidR="00A15BA3" w:rsidRPr="00A15BA3" w:rsidRDefault="00A15BA3" w:rsidP="00A15BA3">
      <w:pPr>
        <w:numPr>
          <w:ilvl w:val="0"/>
          <w:numId w:val="9"/>
        </w:numPr>
        <w:spacing w:after="120" w:line="276" w:lineRule="auto"/>
        <w:contextualSpacing/>
        <w:rPr>
          <w:rFonts w:cs="Arial"/>
          <w:lang w:val="ro-RO"/>
        </w:rPr>
      </w:pPr>
      <w:r w:rsidRPr="00A15BA3">
        <w:rPr>
          <w:rFonts w:cs="Arial"/>
          <w:lang w:val="ro-RO"/>
        </w:rPr>
        <w:t>participă la pregătirea sistemelor informatice în vederea acreditării din punctul de vedere al securității acestora;</w:t>
      </w:r>
    </w:p>
    <w:p w14:paraId="1FD8F976" w14:textId="77777777" w:rsidR="00A15BA3" w:rsidRPr="00A15BA3" w:rsidRDefault="00A15BA3" w:rsidP="00A15BA3">
      <w:pPr>
        <w:numPr>
          <w:ilvl w:val="0"/>
          <w:numId w:val="9"/>
        </w:numPr>
        <w:spacing w:after="120" w:line="276" w:lineRule="auto"/>
        <w:contextualSpacing/>
        <w:rPr>
          <w:rFonts w:cs="Arial"/>
          <w:lang w:val="ro-RO"/>
        </w:rPr>
      </w:pPr>
      <w:r w:rsidRPr="00A15BA3">
        <w:rPr>
          <w:rFonts w:cs="Arial"/>
          <w:lang w:val="ro-RO"/>
        </w:rPr>
        <w:t>participă la elaborarea politicilor de securitate la nivelul Agenției;</w:t>
      </w:r>
    </w:p>
    <w:p w14:paraId="61E6D8B1" w14:textId="77777777" w:rsidR="00A15BA3" w:rsidRPr="00A15BA3" w:rsidRDefault="00A15BA3" w:rsidP="00A15BA3">
      <w:pPr>
        <w:numPr>
          <w:ilvl w:val="0"/>
          <w:numId w:val="9"/>
        </w:numPr>
        <w:spacing w:after="120" w:line="276" w:lineRule="auto"/>
        <w:contextualSpacing/>
        <w:rPr>
          <w:rFonts w:cs="Arial"/>
          <w:lang w:val="ro-RO"/>
        </w:rPr>
      </w:pPr>
      <w:r w:rsidRPr="00A15BA3">
        <w:rPr>
          <w:rFonts w:cs="Arial"/>
          <w:lang w:val="ro-RO"/>
        </w:rPr>
        <w:t>participă la elaborarea normelor și a ghidurilor de bune practici pentru implementarea politicilor de securitate;</w:t>
      </w:r>
    </w:p>
    <w:p w14:paraId="7013DA4F" w14:textId="77777777" w:rsidR="00A15BA3" w:rsidRPr="00A15BA3" w:rsidRDefault="00A15BA3" w:rsidP="00A15BA3">
      <w:pPr>
        <w:numPr>
          <w:ilvl w:val="0"/>
          <w:numId w:val="9"/>
        </w:numPr>
        <w:spacing w:after="120" w:line="276" w:lineRule="auto"/>
        <w:contextualSpacing/>
        <w:rPr>
          <w:rFonts w:cs="Arial"/>
          <w:lang w:val="ro-RO"/>
        </w:rPr>
      </w:pPr>
      <w:r w:rsidRPr="00A15BA3">
        <w:rPr>
          <w:rFonts w:cs="Arial"/>
          <w:lang w:val="ro-RO"/>
        </w:rPr>
        <w:t>pune în practică prevederile politicilor și normelor de securitate;</w:t>
      </w:r>
    </w:p>
    <w:p w14:paraId="44AB0B00" w14:textId="77777777" w:rsidR="00A15BA3" w:rsidRPr="00A15BA3" w:rsidRDefault="00A15BA3" w:rsidP="00A15BA3">
      <w:pPr>
        <w:numPr>
          <w:ilvl w:val="0"/>
          <w:numId w:val="9"/>
        </w:numPr>
        <w:spacing w:after="120" w:line="276" w:lineRule="auto"/>
        <w:contextualSpacing/>
        <w:rPr>
          <w:rFonts w:cs="Arial"/>
          <w:lang w:val="ro-RO"/>
        </w:rPr>
      </w:pPr>
      <w:r w:rsidRPr="00A15BA3">
        <w:rPr>
          <w:rFonts w:cs="Arial"/>
          <w:lang w:val="ro-RO"/>
        </w:rPr>
        <w:t>monitorizează respectarea prevederilor politicilor și normelor de securitate;</w:t>
      </w:r>
    </w:p>
    <w:p w14:paraId="70D1D40A" w14:textId="77777777" w:rsidR="00A15BA3" w:rsidRPr="00A15BA3" w:rsidRDefault="00A15BA3" w:rsidP="00A15BA3">
      <w:pPr>
        <w:numPr>
          <w:ilvl w:val="0"/>
          <w:numId w:val="9"/>
        </w:numPr>
        <w:spacing w:after="120" w:line="276" w:lineRule="auto"/>
        <w:contextualSpacing/>
        <w:rPr>
          <w:rFonts w:cs="Arial"/>
          <w:lang w:val="ro-RO"/>
        </w:rPr>
      </w:pPr>
      <w:r w:rsidRPr="00A15BA3">
        <w:rPr>
          <w:rFonts w:cs="Arial"/>
          <w:lang w:val="ro-RO"/>
        </w:rPr>
        <w:t>participă din punct de vedere tehnic la elaborarea modalităților de procesare, stocare și manipulare a informațiilor clasificate în format electronic, astfel încât să se aplice dispozițiile legale în materie;</w:t>
      </w:r>
    </w:p>
    <w:p w14:paraId="3CC08A0E" w14:textId="77777777" w:rsidR="00A15BA3" w:rsidRPr="00A15BA3" w:rsidRDefault="00A15BA3" w:rsidP="00A15BA3">
      <w:pPr>
        <w:numPr>
          <w:ilvl w:val="0"/>
          <w:numId w:val="9"/>
        </w:numPr>
        <w:spacing w:after="120" w:line="276" w:lineRule="auto"/>
        <w:contextualSpacing/>
        <w:rPr>
          <w:rFonts w:cs="Arial"/>
          <w:lang w:val="ro-RO"/>
        </w:rPr>
      </w:pPr>
      <w:r w:rsidRPr="00A15BA3">
        <w:rPr>
          <w:rFonts w:cs="Arial"/>
          <w:lang w:val="ro-RO"/>
        </w:rPr>
        <w:t>participă, la cerere, la instruirea personalului Agenției pentru: utilizarea calculatorului, folosirea aplicațiilor de bază, utilizarea perifericelor în rețea;</w:t>
      </w:r>
    </w:p>
    <w:p w14:paraId="417D0FD4" w14:textId="77777777" w:rsidR="00A15BA3" w:rsidRPr="00A15BA3" w:rsidRDefault="00A15BA3" w:rsidP="00A15BA3">
      <w:pPr>
        <w:numPr>
          <w:ilvl w:val="0"/>
          <w:numId w:val="9"/>
        </w:numPr>
        <w:spacing w:after="120" w:line="276" w:lineRule="auto"/>
        <w:contextualSpacing/>
        <w:rPr>
          <w:rFonts w:cs="Arial"/>
          <w:lang w:val="ro-RO"/>
        </w:rPr>
      </w:pPr>
      <w:r w:rsidRPr="00A15BA3">
        <w:rPr>
          <w:rFonts w:cs="Arial"/>
          <w:lang w:val="ro-RO"/>
        </w:rPr>
        <w:t>asigură intervenții pentru instalarea și configurarea software a stațiilor de lucru, imprimantelor, perifericelor on site;</w:t>
      </w:r>
    </w:p>
    <w:p w14:paraId="75D52290" w14:textId="77777777" w:rsidR="00A15BA3" w:rsidRPr="00A15BA3" w:rsidRDefault="00A15BA3" w:rsidP="00A15BA3">
      <w:pPr>
        <w:numPr>
          <w:ilvl w:val="0"/>
          <w:numId w:val="9"/>
        </w:numPr>
        <w:spacing w:after="120" w:line="276" w:lineRule="auto"/>
        <w:contextualSpacing/>
        <w:rPr>
          <w:rFonts w:cs="Arial"/>
          <w:lang w:val="ro-RO"/>
        </w:rPr>
      </w:pPr>
      <w:r w:rsidRPr="00A15BA3">
        <w:rPr>
          <w:rFonts w:cs="Arial"/>
          <w:lang w:val="ro-RO"/>
        </w:rPr>
        <w:t>verifică versiunile de software noi sau modificate, stocate pe diferite medii care se introduc în Agenție, în vederea depistării software-ului nociv sau a virușilor de calculator, înainte de a fi folosite;</w:t>
      </w:r>
    </w:p>
    <w:p w14:paraId="0C9BD365" w14:textId="77777777" w:rsidR="00A15BA3" w:rsidRPr="00A15BA3" w:rsidRDefault="00A15BA3" w:rsidP="00A15BA3">
      <w:pPr>
        <w:numPr>
          <w:ilvl w:val="0"/>
          <w:numId w:val="9"/>
        </w:numPr>
        <w:spacing w:after="120" w:line="276" w:lineRule="auto"/>
        <w:contextualSpacing/>
        <w:rPr>
          <w:rFonts w:cs="Arial"/>
          <w:lang w:val="ro-RO"/>
        </w:rPr>
      </w:pPr>
      <w:r w:rsidRPr="00A15BA3">
        <w:rPr>
          <w:rFonts w:cs="Arial"/>
          <w:lang w:val="ro-RO"/>
        </w:rPr>
        <w:t>formulează propuneri, în colaborare cu celelalte compartimente din cadrul Agenției, privind realizarea de noi aplicații necesare în activitatea Agenției;</w:t>
      </w:r>
    </w:p>
    <w:p w14:paraId="51097E84" w14:textId="77777777" w:rsidR="00A15BA3" w:rsidRPr="00A15BA3" w:rsidRDefault="00A15BA3" w:rsidP="00A15BA3">
      <w:pPr>
        <w:numPr>
          <w:ilvl w:val="0"/>
          <w:numId w:val="9"/>
        </w:numPr>
        <w:spacing w:after="120" w:line="276" w:lineRule="auto"/>
        <w:contextualSpacing/>
        <w:rPr>
          <w:rFonts w:cs="Arial"/>
          <w:lang w:val="ro-RO"/>
        </w:rPr>
      </w:pPr>
      <w:r w:rsidRPr="00A15BA3">
        <w:rPr>
          <w:rFonts w:cs="Arial"/>
          <w:lang w:val="ro-RO"/>
        </w:rPr>
        <w:t>analizează și testează aplicațiile nou-achiziționate, după caz, în colaborare cu celelalte compartimente din cadrul Agenției;</w:t>
      </w:r>
    </w:p>
    <w:p w14:paraId="744769F6" w14:textId="77777777" w:rsidR="00A15BA3" w:rsidRPr="00A15BA3" w:rsidRDefault="00A15BA3" w:rsidP="00A15BA3">
      <w:pPr>
        <w:numPr>
          <w:ilvl w:val="0"/>
          <w:numId w:val="9"/>
        </w:numPr>
        <w:spacing w:after="120" w:line="276" w:lineRule="auto"/>
        <w:contextualSpacing/>
        <w:rPr>
          <w:rFonts w:cs="Arial"/>
          <w:lang w:val="ro-RO"/>
        </w:rPr>
      </w:pPr>
      <w:r w:rsidRPr="00A15BA3">
        <w:rPr>
          <w:rFonts w:cs="Arial"/>
          <w:lang w:val="ro-RO"/>
        </w:rPr>
        <w:t>ia măsurile necesare pentru asigurarea funcționalității paginii de internet a Agenției;</w:t>
      </w:r>
    </w:p>
    <w:p w14:paraId="72B904AA" w14:textId="77777777" w:rsidR="00A15BA3" w:rsidRPr="00A15BA3" w:rsidRDefault="00A15BA3" w:rsidP="00A15BA3">
      <w:pPr>
        <w:numPr>
          <w:ilvl w:val="0"/>
          <w:numId w:val="9"/>
        </w:numPr>
        <w:spacing w:after="120" w:line="276" w:lineRule="auto"/>
        <w:contextualSpacing/>
        <w:rPr>
          <w:rFonts w:cs="Arial"/>
          <w:lang w:val="ro-RO"/>
        </w:rPr>
      </w:pPr>
      <w:r w:rsidRPr="00A15BA3">
        <w:rPr>
          <w:rFonts w:cs="Arial"/>
          <w:lang w:val="ro-RO"/>
        </w:rPr>
        <w:t>gestionează relațiile cu furnizorii în domeniul IT, inclusiv derularea service-ului din perioada de garanție;</w:t>
      </w:r>
    </w:p>
    <w:p w14:paraId="3EF4E92A" w14:textId="77777777" w:rsidR="00A15BA3" w:rsidRPr="00A15BA3" w:rsidRDefault="00A15BA3" w:rsidP="00A15BA3">
      <w:pPr>
        <w:numPr>
          <w:ilvl w:val="0"/>
          <w:numId w:val="9"/>
        </w:numPr>
        <w:spacing w:after="120" w:line="276" w:lineRule="auto"/>
        <w:contextualSpacing/>
        <w:rPr>
          <w:rFonts w:cs="Arial"/>
          <w:lang w:val="ro-RO"/>
        </w:rPr>
      </w:pPr>
      <w:r w:rsidRPr="00A15BA3">
        <w:rPr>
          <w:rFonts w:cs="Arial"/>
          <w:lang w:val="ro-RO"/>
        </w:rPr>
        <w:t>gestionează și administrează sistemul informatic național integrat de evidență a creanțelor provenite din infracțiuni ca sistem unic de monitorizare a bunurilor sechestrate, confiscate și valorificate în cadrul procesului penal;</w:t>
      </w:r>
    </w:p>
    <w:p w14:paraId="54A1D064" w14:textId="77777777" w:rsidR="00A15BA3" w:rsidRPr="00A15BA3" w:rsidRDefault="00A15BA3" w:rsidP="00A15BA3">
      <w:pPr>
        <w:numPr>
          <w:ilvl w:val="0"/>
          <w:numId w:val="9"/>
        </w:numPr>
        <w:spacing w:after="120" w:line="276" w:lineRule="auto"/>
        <w:contextualSpacing/>
        <w:rPr>
          <w:rFonts w:cs="Arial"/>
          <w:lang w:val="ro-RO"/>
        </w:rPr>
      </w:pPr>
      <w:r w:rsidRPr="00A15BA3">
        <w:rPr>
          <w:rFonts w:cs="Arial"/>
          <w:lang w:val="ro-RO"/>
        </w:rPr>
        <w:t>dezvoltă, gestionează și administrează infrastructura și sistemele IT ale Agenției;</w:t>
      </w:r>
    </w:p>
    <w:p w14:paraId="5EC467E4" w14:textId="77777777" w:rsidR="00A15BA3" w:rsidRPr="00A15BA3" w:rsidRDefault="00A15BA3" w:rsidP="00A15BA3">
      <w:pPr>
        <w:numPr>
          <w:ilvl w:val="0"/>
          <w:numId w:val="9"/>
        </w:numPr>
        <w:spacing w:after="120" w:line="276" w:lineRule="auto"/>
        <w:contextualSpacing/>
        <w:rPr>
          <w:rFonts w:cs="Arial"/>
          <w:lang w:val="ro-RO"/>
        </w:rPr>
      </w:pPr>
      <w:r w:rsidRPr="00A15BA3">
        <w:rPr>
          <w:rFonts w:cs="Arial"/>
          <w:lang w:val="ro-RO"/>
        </w:rPr>
        <w:t>asigură efectuarea copiilor de siguranță pentru datele gestionate;</w:t>
      </w:r>
    </w:p>
    <w:p w14:paraId="2FD26E52" w14:textId="77777777" w:rsidR="00A15BA3" w:rsidRPr="00A15BA3" w:rsidRDefault="00A15BA3" w:rsidP="00A15BA3">
      <w:pPr>
        <w:numPr>
          <w:ilvl w:val="0"/>
          <w:numId w:val="9"/>
        </w:numPr>
        <w:spacing w:after="120" w:line="276" w:lineRule="auto"/>
        <w:contextualSpacing/>
        <w:rPr>
          <w:rFonts w:cs="Arial"/>
          <w:lang w:val="ro-RO"/>
        </w:rPr>
      </w:pPr>
      <w:r w:rsidRPr="00A15BA3">
        <w:rPr>
          <w:rFonts w:cs="Arial"/>
          <w:lang w:val="ro-RO"/>
        </w:rPr>
        <w:t>administrează și gestionează serverele de baze de date, în conformitate cu documentația de administrare;</w:t>
      </w:r>
    </w:p>
    <w:p w14:paraId="36DF071F" w14:textId="77777777" w:rsidR="00A15BA3" w:rsidRPr="00A15BA3" w:rsidRDefault="00A15BA3" w:rsidP="00A15BA3">
      <w:pPr>
        <w:numPr>
          <w:ilvl w:val="0"/>
          <w:numId w:val="9"/>
        </w:numPr>
        <w:spacing w:after="120" w:line="276" w:lineRule="auto"/>
        <w:contextualSpacing/>
        <w:rPr>
          <w:rFonts w:cs="Arial"/>
          <w:lang w:val="ro-RO"/>
        </w:rPr>
      </w:pPr>
      <w:r w:rsidRPr="00A15BA3">
        <w:rPr>
          <w:rFonts w:cs="Arial"/>
          <w:lang w:val="ro-RO"/>
        </w:rPr>
        <w:t>face propuneri de specificații tehnice pentru realizarea caietelor de sarcini privind procurarea de tehnică de calcul și comunicații, precum și de aparatură sonoră și tehnică vizuală;</w:t>
      </w:r>
    </w:p>
    <w:p w14:paraId="2521071B" w14:textId="77777777" w:rsidR="00A15BA3" w:rsidRPr="00A15BA3" w:rsidRDefault="00A15BA3" w:rsidP="00A15BA3">
      <w:pPr>
        <w:numPr>
          <w:ilvl w:val="0"/>
          <w:numId w:val="9"/>
        </w:numPr>
        <w:spacing w:after="120" w:line="276" w:lineRule="auto"/>
        <w:contextualSpacing/>
        <w:rPr>
          <w:rFonts w:cs="Arial"/>
          <w:lang w:val="ro-RO"/>
        </w:rPr>
      </w:pPr>
      <w:r w:rsidRPr="00A15BA3">
        <w:rPr>
          <w:rFonts w:cs="Arial"/>
          <w:lang w:val="ro-RO"/>
        </w:rPr>
        <w:lastRenderedPageBreak/>
        <w:t>asigură serviciile de telefonie fixă, mobilă și specială, precum și pe cele de internet și legătura cu furnizorii acestora;</w:t>
      </w:r>
    </w:p>
    <w:p w14:paraId="7F1A5E49" w14:textId="77777777" w:rsidR="00A15BA3" w:rsidRPr="00A15BA3" w:rsidRDefault="00A15BA3" w:rsidP="00A15BA3">
      <w:pPr>
        <w:numPr>
          <w:ilvl w:val="0"/>
          <w:numId w:val="9"/>
        </w:numPr>
        <w:spacing w:after="120" w:line="276" w:lineRule="auto"/>
        <w:contextualSpacing/>
        <w:rPr>
          <w:rFonts w:cs="Arial"/>
          <w:lang w:val="ro-RO"/>
        </w:rPr>
      </w:pPr>
      <w:r w:rsidRPr="00A15BA3">
        <w:rPr>
          <w:rFonts w:cs="Arial"/>
          <w:lang w:val="ro-RO"/>
        </w:rPr>
        <w:t>oferă suport pentru crearea și executarea elementelor și materialelor de identitate vizuală a Agenției.</w:t>
      </w:r>
    </w:p>
    <w:p w14:paraId="31A021AA" w14:textId="77777777" w:rsidR="00A15BA3" w:rsidRPr="00A15BA3" w:rsidRDefault="00A15BA3" w:rsidP="00A15BA3">
      <w:pPr>
        <w:numPr>
          <w:ilvl w:val="0"/>
          <w:numId w:val="9"/>
        </w:numPr>
        <w:spacing w:after="120" w:line="276" w:lineRule="auto"/>
        <w:contextualSpacing/>
        <w:rPr>
          <w:rFonts w:cs="Arial"/>
          <w:lang w:val="ro-RO"/>
        </w:rPr>
      </w:pPr>
      <w:r w:rsidRPr="00A15BA3">
        <w:rPr>
          <w:rFonts w:cs="Arial"/>
          <w:lang w:val="ro-RO"/>
        </w:rPr>
        <w:t xml:space="preserve">exercită alte </w:t>
      </w:r>
      <w:proofErr w:type="spellStart"/>
      <w:r w:rsidRPr="00A15BA3">
        <w:rPr>
          <w:rFonts w:cs="Arial"/>
          <w:lang w:val="ro-RO"/>
        </w:rPr>
        <w:t>atribuţii</w:t>
      </w:r>
      <w:proofErr w:type="spellEnd"/>
      <w:r w:rsidRPr="00A15BA3">
        <w:rPr>
          <w:rFonts w:cs="Arial"/>
          <w:lang w:val="ro-RO"/>
        </w:rPr>
        <w:t xml:space="preserve"> legate de specificul de activitate, primite de la superiorii ierarhici, în </w:t>
      </w:r>
      <w:proofErr w:type="spellStart"/>
      <w:r w:rsidRPr="00A15BA3">
        <w:rPr>
          <w:rFonts w:cs="Arial"/>
          <w:lang w:val="ro-RO"/>
        </w:rPr>
        <w:t>condiţiile</w:t>
      </w:r>
      <w:proofErr w:type="spellEnd"/>
      <w:r w:rsidRPr="00A15BA3">
        <w:rPr>
          <w:rFonts w:cs="Arial"/>
          <w:lang w:val="ro-RO"/>
        </w:rPr>
        <w:t xml:space="preserve"> legii.</w:t>
      </w:r>
    </w:p>
    <w:p w14:paraId="67383612" w14:textId="77777777" w:rsidR="00A15BA3" w:rsidRPr="00A15BA3" w:rsidRDefault="00A15BA3" w:rsidP="00A15BA3">
      <w:pPr>
        <w:numPr>
          <w:ilvl w:val="0"/>
          <w:numId w:val="9"/>
        </w:numPr>
        <w:spacing w:after="120" w:line="276" w:lineRule="auto"/>
        <w:contextualSpacing/>
        <w:rPr>
          <w:rFonts w:cs="Arial"/>
          <w:lang w:val="ro-RO"/>
        </w:rPr>
      </w:pPr>
      <w:r w:rsidRPr="00A15BA3">
        <w:rPr>
          <w:rFonts w:cs="Arial"/>
          <w:lang w:val="ro-RO"/>
        </w:rPr>
        <w:t>în calitate de membru în echipa responsabilă pentru implementarea proiectelor, pe perioada de implementare a acestora, va participa activ la derularea activităților prevăzute în cererea de finanțare, conform Deciziei directorului general.</w:t>
      </w:r>
    </w:p>
    <w:p w14:paraId="727F3D08" w14:textId="061BBEA2" w:rsidR="00A15BA3" w:rsidRPr="00A15BA3" w:rsidRDefault="00B14B0F" w:rsidP="00A15BA3">
      <w:pPr>
        <w:spacing w:line="240" w:lineRule="auto"/>
        <w:rPr>
          <w:rFonts w:cs="Arial"/>
          <w:lang w:val="ro-RO"/>
        </w:rPr>
      </w:pPr>
      <w:r>
        <w:rPr>
          <w:rFonts w:cs="Arial"/>
          <w:lang w:val="ro-RO"/>
        </w:rPr>
        <w:t>1</w:t>
      </w:r>
      <w:bookmarkStart w:id="1" w:name="_GoBack"/>
      <w:bookmarkEnd w:id="1"/>
      <w:r w:rsidR="00A15BA3" w:rsidRPr="00A15BA3">
        <w:rPr>
          <w:rFonts w:cs="Arial"/>
          <w:lang w:val="ro-RO"/>
        </w:rPr>
        <w:t>.2. Atribuții specifice în calitate de salariat care are acces la date cu caracter personal:</w:t>
      </w:r>
    </w:p>
    <w:p w14:paraId="16555CB6" w14:textId="77777777" w:rsidR="00A15BA3" w:rsidRPr="00A15BA3" w:rsidRDefault="00A15BA3" w:rsidP="00A15BA3">
      <w:pPr>
        <w:numPr>
          <w:ilvl w:val="0"/>
          <w:numId w:val="9"/>
        </w:numPr>
        <w:spacing w:after="120" w:line="276" w:lineRule="auto"/>
        <w:contextualSpacing/>
        <w:rPr>
          <w:rFonts w:cs="Arial"/>
          <w:lang w:val="ro-RO"/>
        </w:rPr>
      </w:pPr>
      <w:r w:rsidRPr="00A15BA3">
        <w:rPr>
          <w:rFonts w:cs="Arial"/>
          <w:lang w:val="ro-RO" w:eastAsia="ro-RO"/>
        </w:rPr>
        <w:t xml:space="preserve">Să respecte cu strictețe (procedurile interne) legislația referitoare la protecția datelor cu </w:t>
      </w:r>
      <w:r w:rsidRPr="00A15BA3">
        <w:rPr>
          <w:rFonts w:cs="Arial"/>
          <w:lang w:val="ro-RO"/>
        </w:rPr>
        <w:t xml:space="preserve">caracter personal, precum și procedurile privind securitatea informatică; </w:t>
      </w:r>
    </w:p>
    <w:p w14:paraId="63D26EE2" w14:textId="77777777" w:rsidR="00A15BA3" w:rsidRPr="00A15BA3" w:rsidRDefault="00A15BA3" w:rsidP="00A15BA3">
      <w:pPr>
        <w:numPr>
          <w:ilvl w:val="0"/>
          <w:numId w:val="9"/>
        </w:numPr>
        <w:spacing w:after="120" w:line="276" w:lineRule="auto"/>
        <w:contextualSpacing/>
        <w:rPr>
          <w:rFonts w:cs="Arial"/>
          <w:lang w:val="ro-RO"/>
        </w:rPr>
      </w:pPr>
      <w:r w:rsidRPr="00A15BA3">
        <w:rPr>
          <w:rFonts w:cs="Arial"/>
          <w:lang w:val="ro-RO"/>
        </w:rPr>
        <w:t xml:space="preserve">Să păstreze în </w:t>
      </w:r>
      <w:proofErr w:type="spellStart"/>
      <w:r w:rsidRPr="00A15BA3">
        <w:rPr>
          <w:rFonts w:cs="Arial"/>
          <w:lang w:val="ro-RO"/>
        </w:rPr>
        <w:t>condiţii</w:t>
      </w:r>
      <w:proofErr w:type="spellEnd"/>
      <w:r w:rsidRPr="00A15BA3">
        <w:rPr>
          <w:rFonts w:cs="Arial"/>
          <w:lang w:val="ro-RO"/>
        </w:rPr>
        <w:t xml:space="preserve"> de strictețe parolele și mijloacele tehnice de acces la datele cu caracter personal pe care le prelucrează în virtutea atribuțiilor sale de serviciu; </w:t>
      </w:r>
    </w:p>
    <w:p w14:paraId="1AF4B9DB" w14:textId="77777777" w:rsidR="00A15BA3" w:rsidRPr="00A15BA3" w:rsidRDefault="00A15BA3" w:rsidP="00A15BA3">
      <w:pPr>
        <w:numPr>
          <w:ilvl w:val="0"/>
          <w:numId w:val="9"/>
        </w:numPr>
        <w:spacing w:after="120" w:line="276" w:lineRule="auto"/>
        <w:contextualSpacing/>
        <w:rPr>
          <w:rFonts w:cs="Arial"/>
          <w:lang w:val="ro-RO"/>
        </w:rPr>
      </w:pPr>
      <w:r w:rsidRPr="00A15BA3">
        <w:rPr>
          <w:rFonts w:cs="Arial"/>
          <w:lang w:val="ro-RO"/>
        </w:rPr>
        <w:t xml:space="preserve">Nu va divulga nimănui și nu va permite nimănui să ia cunoștință de parolele și mijloacele tehnice de acces în sistemele informatice pe care le utilizează în desfășurarea atribuțiilor de serviciu; </w:t>
      </w:r>
    </w:p>
    <w:p w14:paraId="398AD3A9" w14:textId="77777777" w:rsidR="00A15BA3" w:rsidRPr="00A15BA3" w:rsidRDefault="00A15BA3" w:rsidP="00A15BA3">
      <w:pPr>
        <w:numPr>
          <w:ilvl w:val="0"/>
          <w:numId w:val="9"/>
        </w:numPr>
        <w:spacing w:after="120" w:line="276" w:lineRule="auto"/>
        <w:contextualSpacing/>
        <w:rPr>
          <w:rFonts w:cs="Arial"/>
          <w:lang w:val="ro-RO"/>
        </w:rPr>
      </w:pPr>
      <w:r w:rsidRPr="00A15BA3">
        <w:rPr>
          <w:rFonts w:cs="Arial"/>
          <w:lang w:val="ro-RO"/>
        </w:rPr>
        <w:t xml:space="preserve">Nu va copia pe suport fizic niciun fel de date cu caracter personal disponibile în sistemele informatice ale societății, cu excepția situațiilor în care această activitate se regăsește în atribuțiile sale de serviciu sau a fost autorizată de către superiorul său ierarhic; </w:t>
      </w:r>
    </w:p>
    <w:p w14:paraId="1DE6D0B7" w14:textId="77777777" w:rsidR="00A15BA3" w:rsidRPr="00A15BA3" w:rsidRDefault="00A15BA3" w:rsidP="00A15BA3">
      <w:pPr>
        <w:numPr>
          <w:ilvl w:val="0"/>
          <w:numId w:val="9"/>
        </w:numPr>
        <w:spacing w:after="120" w:line="276" w:lineRule="auto"/>
        <w:contextualSpacing/>
        <w:rPr>
          <w:rFonts w:cs="Arial"/>
          <w:lang w:val="ro-RO"/>
        </w:rPr>
      </w:pPr>
      <w:r w:rsidRPr="00A15BA3">
        <w:rPr>
          <w:rFonts w:cs="Arial"/>
          <w:lang w:val="ro-RO"/>
        </w:rPr>
        <w:t xml:space="preserve">Să interzică în mod efectiv și să împiedice accesul oricărui alt salariat la canalele de accesare a datelor personale disponibile pe computerul societății cu ajutorul căruia își desfășoară activitatea; </w:t>
      </w:r>
    </w:p>
    <w:p w14:paraId="3AE1B98C" w14:textId="77777777" w:rsidR="00A15BA3" w:rsidRPr="00A15BA3" w:rsidRDefault="00A15BA3" w:rsidP="00A15BA3">
      <w:pPr>
        <w:numPr>
          <w:ilvl w:val="0"/>
          <w:numId w:val="9"/>
        </w:numPr>
        <w:spacing w:after="120" w:line="276" w:lineRule="auto"/>
        <w:contextualSpacing/>
        <w:rPr>
          <w:rFonts w:cs="Arial"/>
          <w:lang w:val="ro-RO"/>
        </w:rPr>
      </w:pPr>
      <w:r w:rsidRPr="00A15BA3">
        <w:rPr>
          <w:rFonts w:cs="Arial"/>
          <w:lang w:val="ro-RO"/>
        </w:rPr>
        <w:t xml:space="preserve">Să manipuleze datele cu caracter personal stocate pe suport fizic la care are acces în virtutea atribuțiilor sale cu cea mai mare precauție, atât în ce privește conservarea suporturilor cât și în ce privește depunerea lor în locurile și în condițiile stabilite în procedurile de lucru; </w:t>
      </w:r>
    </w:p>
    <w:p w14:paraId="00980B20" w14:textId="77777777" w:rsidR="00A15BA3" w:rsidRPr="00A15BA3" w:rsidRDefault="00A15BA3" w:rsidP="00A15BA3">
      <w:pPr>
        <w:numPr>
          <w:ilvl w:val="0"/>
          <w:numId w:val="9"/>
        </w:numPr>
        <w:spacing w:after="120" w:line="276" w:lineRule="auto"/>
        <w:contextualSpacing/>
        <w:rPr>
          <w:rFonts w:cs="Arial"/>
          <w:lang w:val="ro-RO"/>
        </w:rPr>
      </w:pPr>
      <w:r w:rsidRPr="00A15BA3">
        <w:rPr>
          <w:rFonts w:cs="Arial"/>
          <w:lang w:val="ro-RO"/>
        </w:rPr>
        <w:t xml:space="preserve">Nu va divulga nimănui datele cu caracter personal la care are acces, atât în mod nemijlocit cât și, eventual, în mod mediat, cu excepția situațiilor în care comunicarea datelor cu caracter personal se regăsește în atribuțiile sale de serviciu sau a fost autorizată de către superiorul său ierarhic; </w:t>
      </w:r>
    </w:p>
    <w:p w14:paraId="63EF873D" w14:textId="77777777" w:rsidR="00A15BA3" w:rsidRPr="00A15BA3" w:rsidRDefault="00A15BA3" w:rsidP="00A15BA3">
      <w:pPr>
        <w:numPr>
          <w:ilvl w:val="0"/>
          <w:numId w:val="9"/>
        </w:numPr>
        <w:spacing w:after="120" w:line="276" w:lineRule="auto"/>
        <w:contextualSpacing/>
        <w:rPr>
          <w:rFonts w:cs="Arial"/>
          <w:lang w:val="ro-RO"/>
        </w:rPr>
      </w:pPr>
      <w:r w:rsidRPr="00A15BA3">
        <w:rPr>
          <w:rFonts w:cs="Arial"/>
          <w:lang w:val="ro-RO"/>
        </w:rPr>
        <w:t xml:space="preserve">Nu va transmite pe suport informatic și nici pe un altfel de suport date cu caracter personal către sisteme informatice care nu se află sub controlul societății sau care sunt accesibile în afara societății, inclusiv </w:t>
      </w:r>
      <w:proofErr w:type="spellStart"/>
      <w:r w:rsidRPr="00A15BA3">
        <w:rPr>
          <w:rFonts w:cs="Arial"/>
          <w:lang w:val="ro-RO"/>
        </w:rPr>
        <w:t>stick</w:t>
      </w:r>
      <w:proofErr w:type="spellEnd"/>
      <w:r w:rsidRPr="00A15BA3">
        <w:rPr>
          <w:rFonts w:cs="Arial"/>
          <w:lang w:val="ro-RO"/>
        </w:rPr>
        <w:t xml:space="preserve">-uri USB, HDD, discuri rigide, căsuțe de e-mail, </w:t>
      </w:r>
      <w:proofErr w:type="spellStart"/>
      <w:r w:rsidRPr="00A15BA3">
        <w:rPr>
          <w:rFonts w:cs="Arial"/>
          <w:lang w:val="ro-RO"/>
        </w:rPr>
        <w:t>foldere</w:t>
      </w:r>
      <w:proofErr w:type="spellEnd"/>
      <w:r w:rsidRPr="00A15BA3">
        <w:rPr>
          <w:rFonts w:cs="Arial"/>
          <w:lang w:val="ro-RO"/>
        </w:rPr>
        <w:t xml:space="preserve"> accesibile via FTP sau orice alt mijloc tehnic; </w:t>
      </w:r>
    </w:p>
    <w:p w14:paraId="77242D56" w14:textId="77777777" w:rsidR="00A15BA3" w:rsidRPr="00A15BA3" w:rsidRDefault="00A15BA3" w:rsidP="00A15BA3">
      <w:pPr>
        <w:numPr>
          <w:ilvl w:val="0"/>
          <w:numId w:val="9"/>
        </w:numPr>
        <w:spacing w:after="120" w:line="276" w:lineRule="auto"/>
        <w:contextualSpacing/>
        <w:rPr>
          <w:rFonts w:cs="Arial"/>
          <w:lang w:val="ro-RO"/>
        </w:rPr>
      </w:pPr>
      <w:r w:rsidRPr="00A15BA3">
        <w:rPr>
          <w:rFonts w:cs="Arial"/>
          <w:lang w:val="ro-RO"/>
        </w:rPr>
        <w:t>Respectarea de către salariat a tuturor obligațiilor referitoare la protecția datelor cu caracter personal prevăzute în regulamentul intern, fișa postului și instrucțiunile directe ale superiorilor ierarhici este foarte importantă pentru societate, nerespectarea lor este sancționată potrivit regulamentului intern.</w:t>
      </w:r>
    </w:p>
    <w:p w14:paraId="4D577DF9" w14:textId="51EF3FD9" w:rsidR="00DA6A4E" w:rsidRDefault="002C4313" w:rsidP="002C4313">
      <w:pPr>
        <w:spacing w:line="276" w:lineRule="auto"/>
        <w:rPr>
          <w:lang w:val="ro-RO"/>
        </w:rPr>
      </w:pPr>
      <w:r w:rsidRPr="002C4313">
        <w:rPr>
          <w:rFonts w:cs="Arial"/>
          <w:b/>
          <w:sz w:val="28"/>
          <w:szCs w:val="28"/>
          <w:lang w:val="ro-RO"/>
        </w:rPr>
        <w:t xml:space="preserve">                  </w:t>
      </w:r>
      <w:r w:rsidRPr="002C4313">
        <w:rPr>
          <w:rFonts w:cs="Arial"/>
          <w:b/>
          <w:lang w:val="ro-RO"/>
        </w:rPr>
        <w:t xml:space="preserve">                                                                            </w:t>
      </w:r>
      <w:bookmarkEnd w:id="0"/>
    </w:p>
    <w:sectPr w:rsidR="00DA6A4E" w:rsidSect="00916C3A">
      <w:headerReference w:type="default" r:id="rId8"/>
      <w:footerReference w:type="default" r:id="rId9"/>
      <w:headerReference w:type="first" r:id="rId10"/>
      <w:footerReference w:type="first" r:id="rId11"/>
      <w:footnotePr>
        <w:numFmt w:val="chicago"/>
      </w:footnotePr>
      <w:pgSz w:w="11900" w:h="16840" w:code="9"/>
      <w:pgMar w:top="1418" w:right="567" w:bottom="1418" w:left="2268" w:header="567"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F38C6" w14:textId="77777777" w:rsidR="00F56A5D" w:rsidRDefault="00F56A5D" w:rsidP="00CD5B3B">
      <w:r>
        <w:separator/>
      </w:r>
    </w:p>
  </w:endnote>
  <w:endnote w:type="continuationSeparator" w:id="0">
    <w:p w14:paraId="00616A71" w14:textId="77777777" w:rsidR="00F56A5D" w:rsidRDefault="00F56A5D"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160379138"/>
      <w:docPartObj>
        <w:docPartGallery w:val="Page Numbers (Bottom of Page)"/>
        <w:docPartUnique/>
      </w:docPartObj>
    </w:sdtPr>
    <w:sdtEndPr/>
    <w:sdtContent>
      <w:sdt>
        <w:sdtPr>
          <w:rPr>
            <w:sz w:val="16"/>
            <w:szCs w:val="16"/>
          </w:rPr>
          <w:id w:val="-1060086088"/>
          <w:docPartObj>
            <w:docPartGallery w:val="Page Numbers (Top of Page)"/>
            <w:docPartUnique/>
          </w:docPartObj>
        </w:sdtPr>
        <w:sdtEndPr/>
        <w:sdtContent>
          <w:p w14:paraId="102FB001" w14:textId="4158A3C7" w:rsidR="0069184A" w:rsidRDefault="0069184A" w:rsidP="0069184A">
            <w:pPr>
              <w:pStyle w:val="Footer"/>
              <w:ind w:left="-810"/>
              <w:jc w:val="right"/>
              <w:rPr>
                <w:sz w:val="16"/>
                <w:szCs w:val="16"/>
              </w:rPr>
            </w:pPr>
            <w:r>
              <w:rPr>
                <w:noProof/>
                <w:sz w:val="16"/>
                <w:szCs w:val="16"/>
              </w:rPr>
              <w:drawing>
                <wp:inline distT="0" distB="0" distL="0" distR="0" wp14:anchorId="3AB47370" wp14:editId="198FEBE0">
                  <wp:extent cx="5756275" cy="767715"/>
                  <wp:effectExtent l="0" t="0" r="0" b="0"/>
                  <wp:docPr id="19" name="Imagin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275" cy="767715"/>
                          </a:xfrm>
                          <a:prstGeom prst="rect">
                            <a:avLst/>
                          </a:prstGeom>
                          <a:noFill/>
                          <a:ln>
                            <a:noFill/>
                          </a:ln>
                        </pic:spPr>
                      </pic:pic>
                    </a:graphicData>
                  </a:graphic>
                </wp:inline>
              </w:drawing>
            </w:r>
          </w:p>
        </w:sdtContent>
      </w:sdt>
    </w:sdtContent>
  </w:sdt>
  <w:p w14:paraId="107FC7AB" w14:textId="0AC26D7C" w:rsidR="0069184A" w:rsidRDefault="0069184A" w:rsidP="0069184A">
    <w:pPr>
      <w:pStyle w:val="Footer"/>
      <w:jc w:val="right"/>
      <w:rPr>
        <w:b/>
        <w:bCs/>
        <w:sz w:val="16"/>
        <w:szCs w:val="16"/>
      </w:rPr>
    </w:pPr>
    <w:proofErr w:type="spellStart"/>
    <w:r>
      <w:rPr>
        <w:sz w:val="16"/>
        <w:szCs w:val="16"/>
      </w:rPr>
      <w:t>Pagina</w:t>
    </w:r>
    <w:proofErr w:type="spellEnd"/>
    <w:r>
      <w:rPr>
        <w:sz w:val="16"/>
        <w:szCs w:val="16"/>
      </w:rPr>
      <w:t xml:space="preserve"> </w:t>
    </w:r>
    <w:r>
      <w:rPr>
        <w:b/>
        <w:bCs/>
        <w:sz w:val="16"/>
        <w:szCs w:val="16"/>
      </w:rPr>
      <w:fldChar w:fldCharType="begin"/>
    </w:r>
    <w:r>
      <w:rPr>
        <w:b/>
        <w:bCs/>
        <w:sz w:val="16"/>
        <w:szCs w:val="16"/>
      </w:rPr>
      <w:instrText xml:space="preserve"> PAGE </w:instrText>
    </w:r>
    <w:r>
      <w:rPr>
        <w:b/>
        <w:bCs/>
        <w:sz w:val="16"/>
        <w:szCs w:val="16"/>
      </w:rPr>
      <w:fldChar w:fldCharType="separate"/>
    </w:r>
    <w:r>
      <w:rPr>
        <w:b/>
        <w:bCs/>
        <w:sz w:val="16"/>
        <w:szCs w:val="16"/>
      </w:rPr>
      <w:t>1</w:t>
    </w:r>
    <w:r>
      <w:rPr>
        <w:b/>
        <w:bCs/>
        <w:sz w:val="16"/>
        <w:szCs w:val="16"/>
      </w:rPr>
      <w:fldChar w:fldCharType="end"/>
    </w:r>
    <w:r>
      <w:rPr>
        <w:sz w:val="16"/>
        <w:szCs w:val="16"/>
      </w:rPr>
      <w:t xml:space="preserve"> din </w:t>
    </w:r>
    <w:r w:rsidR="002C4313">
      <w:rPr>
        <w:b/>
        <w:bCs/>
        <w:sz w:val="16"/>
        <w:szCs w:val="16"/>
      </w:rPr>
      <w:t>3</w:t>
    </w:r>
  </w:p>
  <w:p w14:paraId="54362A76" w14:textId="4C8CC37C" w:rsidR="00E80D5E" w:rsidRPr="008A6108" w:rsidRDefault="00E80D5E" w:rsidP="00E80D5E">
    <w:pPr>
      <w:pStyle w:val="Footer"/>
      <w:rPr>
        <w:sz w:val="2"/>
        <w:szCs w:val="2"/>
        <w:lang w:val="es-E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2138526614"/>
      <w:docPartObj>
        <w:docPartGallery w:val="Page Numbers (Bottom of Page)"/>
        <w:docPartUnique/>
      </w:docPartObj>
    </w:sdtPr>
    <w:sdtEndPr/>
    <w:sdtContent>
      <w:sdt>
        <w:sdtPr>
          <w:rPr>
            <w:sz w:val="16"/>
            <w:szCs w:val="16"/>
          </w:rPr>
          <w:id w:val="-349870907"/>
          <w:docPartObj>
            <w:docPartGallery w:val="Page Numbers (Top of Page)"/>
            <w:docPartUnique/>
          </w:docPartObj>
        </w:sdtPr>
        <w:sdtEndPr/>
        <w:sdtContent>
          <w:p w14:paraId="1BF6F712" w14:textId="45668C39" w:rsidR="00865893" w:rsidRDefault="00865893" w:rsidP="00865893">
            <w:pPr>
              <w:pStyle w:val="Footer"/>
              <w:ind w:left="-810"/>
              <w:jc w:val="right"/>
              <w:rPr>
                <w:sz w:val="16"/>
                <w:szCs w:val="16"/>
              </w:rPr>
            </w:pPr>
            <w:r>
              <w:rPr>
                <w:noProof/>
                <w:sz w:val="16"/>
                <w:szCs w:val="16"/>
              </w:rPr>
              <w:drawing>
                <wp:inline distT="0" distB="0" distL="0" distR="0" wp14:anchorId="4FEECFDE" wp14:editId="17A95B88">
                  <wp:extent cx="5756275" cy="767715"/>
                  <wp:effectExtent l="0" t="0" r="0" b="0"/>
                  <wp:docPr id="21" name="Imagin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275" cy="767715"/>
                          </a:xfrm>
                          <a:prstGeom prst="rect">
                            <a:avLst/>
                          </a:prstGeom>
                          <a:noFill/>
                          <a:ln>
                            <a:noFill/>
                          </a:ln>
                        </pic:spPr>
                      </pic:pic>
                    </a:graphicData>
                  </a:graphic>
                </wp:inline>
              </w:drawing>
            </w:r>
          </w:p>
        </w:sdtContent>
      </w:sdt>
    </w:sdtContent>
  </w:sdt>
  <w:p w14:paraId="4498B0B6" w14:textId="7AC16998" w:rsidR="0069184A" w:rsidRPr="00865893" w:rsidRDefault="00865893" w:rsidP="00865893">
    <w:pPr>
      <w:pStyle w:val="Footer"/>
      <w:jc w:val="right"/>
      <w:rPr>
        <w:b/>
        <w:bCs/>
        <w:sz w:val="16"/>
        <w:szCs w:val="16"/>
      </w:rPr>
    </w:pPr>
    <w:proofErr w:type="spellStart"/>
    <w:r>
      <w:rPr>
        <w:sz w:val="16"/>
        <w:szCs w:val="16"/>
      </w:rPr>
      <w:t>Pagina</w:t>
    </w:r>
    <w:proofErr w:type="spellEnd"/>
    <w:r>
      <w:rPr>
        <w:sz w:val="16"/>
        <w:szCs w:val="16"/>
      </w:rPr>
      <w:t xml:space="preserve"> </w:t>
    </w:r>
    <w:r>
      <w:rPr>
        <w:b/>
        <w:bCs/>
        <w:sz w:val="16"/>
        <w:szCs w:val="16"/>
      </w:rPr>
      <w:fldChar w:fldCharType="begin"/>
    </w:r>
    <w:r>
      <w:rPr>
        <w:b/>
        <w:bCs/>
        <w:sz w:val="16"/>
        <w:szCs w:val="16"/>
      </w:rPr>
      <w:instrText xml:space="preserve"> PAGE </w:instrText>
    </w:r>
    <w:r>
      <w:rPr>
        <w:b/>
        <w:bCs/>
        <w:sz w:val="16"/>
        <w:szCs w:val="16"/>
      </w:rPr>
      <w:fldChar w:fldCharType="separate"/>
    </w:r>
    <w:r>
      <w:rPr>
        <w:b/>
        <w:bCs/>
        <w:sz w:val="16"/>
        <w:szCs w:val="16"/>
      </w:rPr>
      <w:t>2</w:t>
    </w:r>
    <w:r>
      <w:rPr>
        <w:b/>
        <w:bCs/>
        <w:sz w:val="16"/>
        <w:szCs w:val="16"/>
      </w:rPr>
      <w:fldChar w:fldCharType="end"/>
    </w:r>
    <w:r>
      <w:rPr>
        <w:sz w:val="16"/>
        <w:szCs w:val="16"/>
      </w:rPr>
      <w:t xml:space="preserve"> din </w:t>
    </w:r>
    <w:r w:rsidR="002C4313">
      <w:rPr>
        <w:b/>
        <w:bCs/>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03571" w14:textId="77777777" w:rsidR="00F56A5D" w:rsidRDefault="00F56A5D" w:rsidP="00CD5B3B">
      <w:r>
        <w:separator/>
      </w:r>
    </w:p>
  </w:footnote>
  <w:footnote w:type="continuationSeparator" w:id="0">
    <w:p w14:paraId="46ABCE6F" w14:textId="77777777" w:rsidR="00F56A5D" w:rsidRDefault="00F56A5D"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5DCD0" w14:textId="77777777" w:rsidR="00E80D5E" w:rsidRPr="00CD5B3B" w:rsidRDefault="002267ED" w:rsidP="008A4458">
    <w:pPr>
      <w:pStyle w:val="Header"/>
    </w:pPr>
    <w:r>
      <w:rPr>
        <w:noProof/>
        <w:sz w:val="2"/>
        <w:szCs w:val="2"/>
        <w:lang w:val="ro-RO" w:eastAsia="ro-RO"/>
      </w:rPr>
      <w:drawing>
        <wp:inline distT="0" distB="0" distL="0" distR="0" wp14:anchorId="11B2A0E8" wp14:editId="0CD38C39">
          <wp:extent cx="3323590" cy="707390"/>
          <wp:effectExtent l="0" t="0" r="0" b="0"/>
          <wp:docPr id="18" name="Picture 3" descr="anabi_logo_vector refacut RO no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abi_logo_vector refacut RO no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3590" cy="70739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Ind w:w="-1701" w:type="dxa"/>
      <w:tblCellMar>
        <w:left w:w="0" w:type="dxa"/>
        <w:right w:w="0" w:type="dxa"/>
      </w:tblCellMar>
      <w:tblLook w:val="04A0" w:firstRow="1" w:lastRow="0" w:firstColumn="1" w:lastColumn="0" w:noHBand="0" w:noVBand="1"/>
    </w:tblPr>
    <w:tblGrid>
      <w:gridCol w:w="10800"/>
      <w:gridCol w:w="115"/>
    </w:tblGrid>
    <w:tr w:rsidR="00E80D5E" w14:paraId="5F6E8354" w14:textId="77777777" w:rsidTr="008A4458">
      <w:tc>
        <w:tcPr>
          <w:tcW w:w="6804" w:type="dxa"/>
          <w:shd w:val="clear" w:color="auto" w:fill="auto"/>
        </w:tcPr>
        <w:p w14:paraId="72314E4E" w14:textId="18B9DF0F" w:rsidR="00E80D5E" w:rsidRPr="00CD5B3B" w:rsidRDefault="00212EB0" w:rsidP="00C20EF1">
          <w:pPr>
            <w:pStyle w:val="MediumGrid21"/>
          </w:pPr>
          <w:r>
            <w:rPr>
              <w:noProof/>
              <w:sz w:val="2"/>
              <w:szCs w:val="2"/>
            </w:rPr>
            <w:drawing>
              <wp:inline distT="0" distB="0" distL="0" distR="0" wp14:anchorId="2DAF0776" wp14:editId="2EBDF882">
                <wp:extent cx="6831970" cy="911331"/>
                <wp:effectExtent l="19050" t="0" r="6980" b="0"/>
                <wp:docPr id="20" name="Picture 1"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842978" cy="912799"/>
                        </a:xfrm>
                        <a:prstGeom prst="rect">
                          <a:avLst/>
                        </a:prstGeom>
                      </pic:spPr>
                    </pic:pic>
                  </a:graphicData>
                </a:graphic>
              </wp:inline>
            </w:drawing>
          </w:r>
        </w:p>
      </w:tc>
      <w:tc>
        <w:tcPr>
          <w:tcW w:w="4111" w:type="dxa"/>
          <w:shd w:val="clear" w:color="auto" w:fill="auto"/>
          <w:vAlign w:val="center"/>
        </w:tcPr>
        <w:p w14:paraId="68960C9B" w14:textId="77777777" w:rsidR="00E80D5E" w:rsidRDefault="00E80D5E" w:rsidP="00E562FC">
          <w:pPr>
            <w:pStyle w:val="MediumGrid21"/>
            <w:jc w:val="right"/>
          </w:pPr>
        </w:p>
      </w:tc>
    </w:tr>
  </w:tbl>
  <w:p w14:paraId="2DB1125F" w14:textId="77777777" w:rsidR="00E80D5E" w:rsidRPr="008A6108" w:rsidRDefault="00E80D5E" w:rsidP="002B2D08">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C1257"/>
    <w:multiLevelType w:val="hybridMultilevel"/>
    <w:tmpl w:val="C324DE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8637FDC"/>
    <w:multiLevelType w:val="hybridMultilevel"/>
    <w:tmpl w:val="E24E45B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B16EEF"/>
    <w:multiLevelType w:val="hybridMultilevel"/>
    <w:tmpl w:val="0C08CC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AFA4127"/>
    <w:multiLevelType w:val="hybridMultilevel"/>
    <w:tmpl w:val="8E805AB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3913863"/>
    <w:multiLevelType w:val="hybridMultilevel"/>
    <w:tmpl w:val="D0DE7DC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A913702"/>
    <w:multiLevelType w:val="hybridMultilevel"/>
    <w:tmpl w:val="FDBCB0CC"/>
    <w:lvl w:ilvl="0" w:tplc="0418000B">
      <w:start w:val="1"/>
      <w:numFmt w:val="bullet"/>
      <w:lvlText w:val=""/>
      <w:lvlJc w:val="left"/>
      <w:pPr>
        <w:ind w:left="780" w:hanging="360"/>
      </w:pPr>
      <w:rPr>
        <w:rFonts w:ascii="Wingdings" w:hAnsi="Wingdings"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6" w15:restartNumberingAfterBreak="0">
    <w:nsid w:val="40AF4C0F"/>
    <w:multiLevelType w:val="hybridMultilevel"/>
    <w:tmpl w:val="D32E22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28797A"/>
    <w:multiLevelType w:val="hybridMultilevel"/>
    <w:tmpl w:val="3EFE2A1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7D3C3901"/>
    <w:multiLevelType w:val="hybridMultilevel"/>
    <w:tmpl w:val="19F42BD8"/>
    <w:lvl w:ilvl="0" w:tplc="04090001">
      <w:start w:val="1"/>
      <w:numFmt w:val="bullet"/>
      <w:lvlText w:val=""/>
      <w:lvlJc w:val="left"/>
      <w:pPr>
        <w:tabs>
          <w:tab w:val="num" w:pos="720"/>
        </w:tabs>
        <w:ind w:left="720" w:hanging="360"/>
      </w:pPr>
      <w:rPr>
        <w:rFonts w:ascii="Symbol" w:hAnsi="Symbol" w:hint="default"/>
        <w:color w:val="auto"/>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5"/>
  </w:num>
  <w:num w:numId="4">
    <w:abstractNumId w:val="7"/>
  </w:num>
  <w:num w:numId="5">
    <w:abstractNumId w:val="4"/>
  </w:num>
  <w:num w:numId="6">
    <w:abstractNumId w:val="2"/>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2049"/>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71D1"/>
    <w:rsid w:val="00023330"/>
    <w:rsid w:val="00036CF6"/>
    <w:rsid w:val="00064502"/>
    <w:rsid w:val="000853B1"/>
    <w:rsid w:val="001003DC"/>
    <w:rsid w:val="00100F36"/>
    <w:rsid w:val="00115B52"/>
    <w:rsid w:val="0012496F"/>
    <w:rsid w:val="001277FD"/>
    <w:rsid w:val="001667D5"/>
    <w:rsid w:val="001D0DF6"/>
    <w:rsid w:val="001E0913"/>
    <w:rsid w:val="001F4EC6"/>
    <w:rsid w:val="00205089"/>
    <w:rsid w:val="00212EB0"/>
    <w:rsid w:val="00225C7C"/>
    <w:rsid w:val="002267ED"/>
    <w:rsid w:val="00232088"/>
    <w:rsid w:val="002324E8"/>
    <w:rsid w:val="00241D56"/>
    <w:rsid w:val="00257D62"/>
    <w:rsid w:val="0026793D"/>
    <w:rsid w:val="00284281"/>
    <w:rsid w:val="00293448"/>
    <w:rsid w:val="002A3CFC"/>
    <w:rsid w:val="002A5742"/>
    <w:rsid w:val="002A634A"/>
    <w:rsid w:val="002B269C"/>
    <w:rsid w:val="002B2D08"/>
    <w:rsid w:val="002C1AC2"/>
    <w:rsid w:val="002C4313"/>
    <w:rsid w:val="002D428F"/>
    <w:rsid w:val="002E4095"/>
    <w:rsid w:val="00316E63"/>
    <w:rsid w:val="00330F53"/>
    <w:rsid w:val="00336015"/>
    <w:rsid w:val="0035379B"/>
    <w:rsid w:val="00367A34"/>
    <w:rsid w:val="00376E14"/>
    <w:rsid w:val="003A2589"/>
    <w:rsid w:val="003A26C0"/>
    <w:rsid w:val="003B7109"/>
    <w:rsid w:val="003C4865"/>
    <w:rsid w:val="003C4CC2"/>
    <w:rsid w:val="003D5AD7"/>
    <w:rsid w:val="003D6A33"/>
    <w:rsid w:val="003F15EE"/>
    <w:rsid w:val="003F31BF"/>
    <w:rsid w:val="004165FF"/>
    <w:rsid w:val="0042015B"/>
    <w:rsid w:val="00433202"/>
    <w:rsid w:val="00443FC2"/>
    <w:rsid w:val="00471410"/>
    <w:rsid w:val="00471FDD"/>
    <w:rsid w:val="00472A66"/>
    <w:rsid w:val="00493AD5"/>
    <w:rsid w:val="004C57A4"/>
    <w:rsid w:val="004E78AB"/>
    <w:rsid w:val="005218E0"/>
    <w:rsid w:val="00532886"/>
    <w:rsid w:val="00533B1A"/>
    <w:rsid w:val="00537849"/>
    <w:rsid w:val="005432EB"/>
    <w:rsid w:val="00584284"/>
    <w:rsid w:val="005A3400"/>
    <w:rsid w:val="005B4AAF"/>
    <w:rsid w:val="005B6FBB"/>
    <w:rsid w:val="005C2038"/>
    <w:rsid w:val="005D3A3F"/>
    <w:rsid w:val="005E6FFA"/>
    <w:rsid w:val="00604DD4"/>
    <w:rsid w:val="00632D96"/>
    <w:rsid w:val="0065346E"/>
    <w:rsid w:val="006629C8"/>
    <w:rsid w:val="00671A0B"/>
    <w:rsid w:val="00677FEB"/>
    <w:rsid w:val="0069184A"/>
    <w:rsid w:val="006A263E"/>
    <w:rsid w:val="006B528B"/>
    <w:rsid w:val="006F439F"/>
    <w:rsid w:val="00722BEC"/>
    <w:rsid w:val="00725F2C"/>
    <w:rsid w:val="00736036"/>
    <w:rsid w:val="0075239F"/>
    <w:rsid w:val="00757058"/>
    <w:rsid w:val="00763EB6"/>
    <w:rsid w:val="00766E0E"/>
    <w:rsid w:val="00772760"/>
    <w:rsid w:val="007772CD"/>
    <w:rsid w:val="007778B4"/>
    <w:rsid w:val="007A6931"/>
    <w:rsid w:val="007B34B9"/>
    <w:rsid w:val="007C03BB"/>
    <w:rsid w:val="007C2C57"/>
    <w:rsid w:val="007C49BB"/>
    <w:rsid w:val="008308FC"/>
    <w:rsid w:val="00831A59"/>
    <w:rsid w:val="0084283A"/>
    <w:rsid w:val="008566C4"/>
    <w:rsid w:val="00865893"/>
    <w:rsid w:val="0086686E"/>
    <w:rsid w:val="00871DA8"/>
    <w:rsid w:val="008A2AC0"/>
    <w:rsid w:val="008A4458"/>
    <w:rsid w:val="008A6108"/>
    <w:rsid w:val="008B63B2"/>
    <w:rsid w:val="008E1F73"/>
    <w:rsid w:val="00905663"/>
    <w:rsid w:val="00915096"/>
    <w:rsid w:val="00916C3A"/>
    <w:rsid w:val="00927F1D"/>
    <w:rsid w:val="00936F26"/>
    <w:rsid w:val="0094530E"/>
    <w:rsid w:val="009A2630"/>
    <w:rsid w:val="009E13C8"/>
    <w:rsid w:val="009E16F7"/>
    <w:rsid w:val="009E7609"/>
    <w:rsid w:val="00A00B13"/>
    <w:rsid w:val="00A06BA0"/>
    <w:rsid w:val="00A15BA3"/>
    <w:rsid w:val="00A15F97"/>
    <w:rsid w:val="00A23CCF"/>
    <w:rsid w:val="00A522A5"/>
    <w:rsid w:val="00A70AB1"/>
    <w:rsid w:val="00A76392"/>
    <w:rsid w:val="00A7669D"/>
    <w:rsid w:val="00AA69BC"/>
    <w:rsid w:val="00AC420C"/>
    <w:rsid w:val="00AE26B4"/>
    <w:rsid w:val="00B13BB4"/>
    <w:rsid w:val="00B14B0F"/>
    <w:rsid w:val="00BA52EF"/>
    <w:rsid w:val="00BB42E2"/>
    <w:rsid w:val="00BB5A41"/>
    <w:rsid w:val="00BE1D73"/>
    <w:rsid w:val="00BE7BA0"/>
    <w:rsid w:val="00C05271"/>
    <w:rsid w:val="00C05F49"/>
    <w:rsid w:val="00C150DE"/>
    <w:rsid w:val="00C20EF1"/>
    <w:rsid w:val="00C46E68"/>
    <w:rsid w:val="00C63CA9"/>
    <w:rsid w:val="00C66FC3"/>
    <w:rsid w:val="00C9644D"/>
    <w:rsid w:val="00CA346E"/>
    <w:rsid w:val="00CA7900"/>
    <w:rsid w:val="00CC36D2"/>
    <w:rsid w:val="00CC4CAC"/>
    <w:rsid w:val="00CD0C6C"/>
    <w:rsid w:val="00CD0F06"/>
    <w:rsid w:val="00CD160F"/>
    <w:rsid w:val="00CD5B3B"/>
    <w:rsid w:val="00CE4794"/>
    <w:rsid w:val="00D02580"/>
    <w:rsid w:val="00D02E6A"/>
    <w:rsid w:val="00D06E9C"/>
    <w:rsid w:val="00D1091E"/>
    <w:rsid w:val="00D26CB8"/>
    <w:rsid w:val="00D3015C"/>
    <w:rsid w:val="00D33B09"/>
    <w:rsid w:val="00D43F5A"/>
    <w:rsid w:val="00D5398D"/>
    <w:rsid w:val="00D54AAC"/>
    <w:rsid w:val="00D7484E"/>
    <w:rsid w:val="00D751D8"/>
    <w:rsid w:val="00D8307A"/>
    <w:rsid w:val="00D86F1D"/>
    <w:rsid w:val="00D9324F"/>
    <w:rsid w:val="00DA6A4E"/>
    <w:rsid w:val="00DB36BE"/>
    <w:rsid w:val="00DF5344"/>
    <w:rsid w:val="00E07651"/>
    <w:rsid w:val="00E16D6D"/>
    <w:rsid w:val="00E21399"/>
    <w:rsid w:val="00E50185"/>
    <w:rsid w:val="00E51972"/>
    <w:rsid w:val="00E562FC"/>
    <w:rsid w:val="00E63A2C"/>
    <w:rsid w:val="00E80D5E"/>
    <w:rsid w:val="00E91456"/>
    <w:rsid w:val="00EA0F6C"/>
    <w:rsid w:val="00EB2FC6"/>
    <w:rsid w:val="00EC1EE8"/>
    <w:rsid w:val="00EE32F2"/>
    <w:rsid w:val="00EF563F"/>
    <w:rsid w:val="00F007DE"/>
    <w:rsid w:val="00F30501"/>
    <w:rsid w:val="00F33E18"/>
    <w:rsid w:val="00F34831"/>
    <w:rsid w:val="00F40377"/>
    <w:rsid w:val="00F448C2"/>
    <w:rsid w:val="00F56471"/>
    <w:rsid w:val="00F56A5D"/>
    <w:rsid w:val="00F67D20"/>
    <w:rsid w:val="00FA7C03"/>
    <w:rsid w:val="00FB197D"/>
    <w:rsid w:val="00FB6278"/>
    <w:rsid w:val="00FB67A6"/>
    <w:rsid w:val="00FB6D27"/>
    <w:rsid w:val="00FC4284"/>
    <w:rsid w:val="00FD3A24"/>
    <w:rsid w:val="00FE0319"/>
    <w:rsid w:val="00FE2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A0B341"/>
  <w14:defaultImageDpi w14:val="300"/>
  <w15:docId w15:val="{0FE28D9A-83E7-4A70-BA28-01DF62DCB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6E68"/>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uiPriority w:val="99"/>
    <w:semiHidden/>
    <w:unhideWhenUsed/>
    <w:rsid w:val="00C46E68"/>
    <w:pPr>
      <w:spacing w:after="60" w:line="276" w:lineRule="auto"/>
    </w:pPr>
    <w:rPr>
      <w:sz w:val="16"/>
      <w:szCs w:val="20"/>
      <w:lang w:val="ro-RO"/>
    </w:rPr>
  </w:style>
  <w:style w:type="character" w:customStyle="1" w:styleId="FootnoteTextChar">
    <w:name w:val="Footnote Text Char"/>
    <w:basedOn w:val="DefaultParagraphFont"/>
    <w:link w:val="FootnoteText"/>
    <w:uiPriority w:val="99"/>
    <w:semiHidden/>
    <w:rsid w:val="00C46E68"/>
    <w:rPr>
      <w:rFonts w:ascii="Trebuchet MS" w:hAnsi="Trebuchet MS"/>
      <w:sz w:val="16"/>
      <w:lang w:val="ro-RO"/>
    </w:rPr>
  </w:style>
  <w:style w:type="character" w:styleId="FootnoteReference">
    <w:name w:val="footnote reference"/>
    <w:basedOn w:val="DefaultParagraphFont"/>
    <w:uiPriority w:val="99"/>
    <w:semiHidden/>
    <w:unhideWhenUsed/>
    <w:rsid w:val="007C03BB"/>
    <w:rPr>
      <w:sz w:val="22"/>
      <w:vertAlign w:val="superscript"/>
    </w:rPr>
  </w:style>
  <w:style w:type="paragraph" w:styleId="EndnoteText">
    <w:name w:val="endnote text"/>
    <w:basedOn w:val="Normal"/>
    <w:link w:val="EndnoteTextChar"/>
    <w:uiPriority w:val="99"/>
    <w:semiHidden/>
    <w:unhideWhenUsed/>
    <w:rsid w:val="0086686E"/>
    <w:rPr>
      <w:sz w:val="20"/>
      <w:szCs w:val="20"/>
    </w:rPr>
  </w:style>
  <w:style w:type="character" w:customStyle="1" w:styleId="EndnoteTextChar">
    <w:name w:val="Endnote Text Char"/>
    <w:basedOn w:val="DefaultParagraphFont"/>
    <w:link w:val="EndnoteText"/>
    <w:uiPriority w:val="99"/>
    <w:semiHidden/>
    <w:rsid w:val="0086686E"/>
    <w:rPr>
      <w:rFonts w:ascii="Trebuchet MS" w:hAnsi="Trebuchet MS"/>
    </w:rPr>
  </w:style>
  <w:style w:type="character" w:styleId="EndnoteReference">
    <w:name w:val="endnote reference"/>
    <w:basedOn w:val="DefaultParagraphFont"/>
    <w:uiPriority w:val="99"/>
    <w:semiHidden/>
    <w:unhideWhenUsed/>
    <w:rsid w:val="008668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77862">
      <w:bodyDiv w:val="1"/>
      <w:marLeft w:val="0"/>
      <w:marRight w:val="0"/>
      <w:marTop w:val="0"/>
      <w:marBottom w:val="0"/>
      <w:divBdr>
        <w:top w:val="none" w:sz="0" w:space="0" w:color="auto"/>
        <w:left w:val="none" w:sz="0" w:space="0" w:color="auto"/>
        <w:bottom w:val="none" w:sz="0" w:space="0" w:color="auto"/>
        <w:right w:val="none" w:sz="0" w:space="0" w:color="auto"/>
      </w:divBdr>
    </w:div>
    <w:div w:id="1543979091">
      <w:bodyDiv w:val="1"/>
      <w:marLeft w:val="0"/>
      <w:marRight w:val="0"/>
      <w:marTop w:val="0"/>
      <w:marBottom w:val="0"/>
      <w:divBdr>
        <w:top w:val="none" w:sz="0" w:space="0" w:color="auto"/>
        <w:left w:val="none" w:sz="0" w:space="0" w:color="auto"/>
        <w:bottom w:val="none" w:sz="0" w:space="0" w:color="auto"/>
        <w:right w:val="none" w:sz="0" w:space="0" w:color="auto"/>
      </w:divBdr>
    </w:div>
    <w:div w:id="2074306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E8F3F-821C-4CC6-AA86-DEF7DD6C9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3</TotalTime>
  <Pages>3</Pages>
  <Words>1249</Words>
  <Characters>7124</Characters>
  <Application>Microsoft Office Word</Application>
  <DocSecurity>0</DocSecurity>
  <Lines>59</Lines>
  <Paragraphs>16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8357</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Anca Colfescu</cp:lastModifiedBy>
  <cp:revision>7</cp:revision>
  <cp:lastPrinted>2022-01-17T09:25:00Z</cp:lastPrinted>
  <dcterms:created xsi:type="dcterms:W3CDTF">2022-02-02T07:18:00Z</dcterms:created>
  <dcterms:modified xsi:type="dcterms:W3CDTF">2022-02-11T07:28:00Z</dcterms:modified>
</cp:coreProperties>
</file>